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7ECAA" w14:textId="21341B69" w:rsidR="009F310B" w:rsidRPr="00C36519" w:rsidRDefault="009F310B" w:rsidP="009F310B">
      <w:pPr>
        <w:tabs>
          <w:tab w:val="left" w:pos="1800"/>
          <w:tab w:val="right" w:pos="9072"/>
        </w:tabs>
        <w:ind w:left="1800" w:hanging="1800"/>
        <w:jc w:val="both"/>
        <w:rPr>
          <w:rFonts w:eastAsia="MS Mincho"/>
          <w:b/>
          <w:szCs w:val="20"/>
        </w:rPr>
      </w:pPr>
      <w:r w:rsidRPr="00C36519">
        <w:rPr>
          <w:rFonts w:eastAsia="MS Mincho"/>
          <w:b/>
          <w:szCs w:val="20"/>
        </w:rPr>
        <w:t>3GPP TSG RAN WG1 #109-e</w:t>
      </w:r>
      <w:r w:rsidRPr="00C36519">
        <w:rPr>
          <w:rFonts w:eastAsia="MS Mincho"/>
          <w:b/>
          <w:szCs w:val="20"/>
        </w:rPr>
        <w:tab/>
        <w:t>R1-</w:t>
      </w:r>
      <w:r w:rsidR="007007E9" w:rsidRPr="007007E9">
        <w:rPr>
          <w:rFonts w:eastAsia="MS Mincho"/>
          <w:b/>
          <w:szCs w:val="20"/>
        </w:rPr>
        <w:t>2204001</w:t>
      </w:r>
    </w:p>
    <w:p w14:paraId="6E534035" w14:textId="6263BD4F" w:rsidR="0064547C" w:rsidRPr="00C36519" w:rsidRDefault="009F310B" w:rsidP="009F310B">
      <w:pPr>
        <w:tabs>
          <w:tab w:val="left" w:pos="1800"/>
          <w:tab w:val="right" w:pos="9072"/>
        </w:tabs>
        <w:ind w:left="1800" w:hanging="1800"/>
        <w:jc w:val="both"/>
        <w:rPr>
          <w:rFonts w:eastAsia="MS Mincho"/>
          <w:b/>
          <w:szCs w:val="20"/>
        </w:rPr>
      </w:pPr>
      <w:r w:rsidRPr="00C36519">
        <w:rPr>
          <w:rFonts w:eastAsia="MS Mincho"/>
          <w:b/>
          <w:szCs w:val="20"/>
        </w:rPr>
        <w:t>e-Meeting, May 9th – 20th, 2022</w:t>
      </w:r>
    </w:p>
    <w:p w14:paraId="276278B6" w14:textId="77777777" w:rsidR="009F310B" w:rsidRPr="00C36519" w:rsidRDefault="009F310B" w:rsidP="009F310B">
      <w:pPr>
        <w:tabs>
          <w:tab w:val="left" w:pos="1800"/>
          <w:tab w:val="right" w:pos="9072"/>
        </w:tabs>
        <w:ind w:left="1800" w:hanging="1800"/>
        <w:jc w:val="both"/>
        <w:rPr>
          <w:rFonts w:eastAsia="宋体"/>
          <w:b/>
          <w:szCs w:val="20"/>
          <w:highlight w:val="yellow"/>
          <w:lang w:eastAsia="zh-CN"/>
        </w:rPr>
      </w:pPr>
    </w:p>
    <w:p w14:paraId="666B3813" w14:textId="77777777" w:rsidR="003E1484" w:rsidRPr="00C36519" w:rsidRDefault="003E1484" w:rsidP="00040EBC">
      <w:pPr>
        <w:pStyle w:val="a5"/>
        <w:tabs>
          <w:tab w:val="left" w:pos="1800"/>
        </w:tabs>
        <w:jc w:val="both"/>
        <w:rPr>
          <w:rFonts w:ascii="Times New Roman" w:hAnsi="Times New Roman"/>
          <w:szCs w:val="20"/>
        </w:rPr>
      </w:pPr>
      <w:r w:rsidRPr="00C36519">
        <w:rPr>
          <w:rFonts w:ascii="Times New Roman" w:hAnsi="Times New Roman"/>
          <w:szCs w:val="20"/>
        </w:rPr>
        <w:t>Source:</w:t>
      </w:r>
      <w:r w:rsidRPr="00C36519">
        <w:rPr>
          <w:rFonts w:ascii="Times New Roman" w:hAnsi="Times New Roman"/>
          <w:szCs w:val="20"/>
        </w:rPr>
        <w:tab/>
      </w:r>
      <w:r w:rsidR="00B0070B" w:rsidRPr="00C36519">
        <w:rPr>
          <w:rFonts w:ascii="Times New Roman" w:hAnsi="Times New Roman"/>
          <w:szCs w:val="20"/>
        </w:rPr>
        <w:t>OPPO</w:t>
      </w:r>
    </w:p>
    <w:p w14:paraId="3A532079" w14:textId="6F3AB5AC" w:rsidR="00AA5E4F" w:rsidRPr="00A05F24" w:rsidRDefault="003E1484" w:rsidP="00040EBC">
      <w:pPr>
        <w:pStyle w:val="a5"/>
        <w:tabs>
          <w:tab w:val="left" w:pos="1800"/>
        </w:tabs>
        <w:jc w:val="both"/>
        <w:rPr>
          <w:rFonts w:ascii="Times New Roman" w:hAnsi="Times New Roman"/>
          <w:szCs w:val="20"/>
        </w:rPr>
      </w:pPr>
      <w:r w:rsidRPr="00A05F24">
        <w:rPr>
          <w:rFonts w:ascii="Times New Roman" w:hAnsi="Times New Roman"/>
          <w:szCs w:val="20"/>
        </w:rPr>
        <w:t>Title:</w:t>
      </w:r>
      <w:r w:rsidRPr="00A05F24">
        <w:rPr>
          <w:rFonts w:ascii="Times New Roman" w:hAnsi="Times New Roman"/>
          <w:szCs w:val="20"/>
        </w:rPr>
        <w:tab/>
      </w:r>
      <w:r w:rsidR="001A77EA">
        <w:rPr>
          <w:rFonts w:ascii="Times New Roman" w:hAnsi="Times New Roman"/>
          <w:szCs w:val="20"/>
        </w:rPr>
        <w:t>C</w:t>
      </w:r>
      <w:r w:rsidR="001A77EA" w:rsidRPr="001A77EA">
        <w:rPr>
          <w:rFonts w:ascii="Times New Roman" w:hAnsi="Times New Roman"/>
          <w:szCs w:val="20"/>
        </w:rPr>
        <w:t>larification on collision handling for overlapping PUCCHs with repetitions</w:t>
      </w:r>
    </w:p>
    <w:p w14:paraId="22118731" w14:textId="531EB556" w:rsidR="003E1484" w:rsidRPr="00C36519" w:rsidRDefault="003E1484" w:rsidP="00932DA0">
      <w:pPr>
        <w:pStyle w:val="a5"/>
        <w:tabs>
          <w:tab w:val="left" w:pos="1800"/>
        </w:tabs>
        <w:jc w:val="both"/>
        <w:rPr>
          <w:rFonts w:ascii="Times New Roman" w:hAnsi="Times New Roman"/>
          <w:szCs w:val="20"/>
        </w:rPr>
      </w:pPr>
      <w:r w:rsidRPr="00A05F24">
        <w:rPr>
          <w:rFonts w:ascii="Times New Roman" w:hAnsi="Times New Roman"/>
          <w:szCs w:val="20"/>
        </w:rPr>
        <w:t>Agenda Item:</w:t>
      </w:r>
      <w:r w:rsidRPr="00A05F24">
        <w:rPr>
          <w:rFonts w:ascii="Times New Roman" w:hAnsi="Times New Roman"/>
          <w:szCs w:val="20"/>
        </w:rPr>
        <w:tab/>
      </w:r>
      <w:r w:rsidR="001A77EA">
        <w:rPr>
          <w:rFonts w:ascii="Times New Roman" w:hAnsi="Times New Roman"/>
          <w:szCs w:val="20"/>
        </w:rPr>
        <w:t>7.2.5</w:t>
      </w:r>
    </w:p>
    <w:p w14:paraId="157C3659" w14:textId="77777777" w:rsidR="003E1484" w:rsidRPr="00C36519" w:rsidRDefault="003E1484" w:rsidP="00932DA0">
      <w:pPr>
        <w:pStyle w:val="a5"/>
        <w:tabs>
          <w:tab w:val="left" w:pos="1800"/>
        </w:tabs>
        <w:jc w:val="both"/>
        <w:rPr>
          <w:rFonts w:ascii="Times New Roman" w:hAnsi="Times New Roman"/>
          <w:szCs w:val="20"/>
        </w:rPr>
      </w:pPr>
      <w:r w:rsidRPr="00C36519">
        <w:rPr>
          <w:rFonts w:ascii="Times New Roman" w:hAnsi="Times New Roman"/>
          <w:szCs w:val="20"/>
        </w:rPr>
        <w:t>Document for:</w:t>
      </w:r>
      <w:r w:rsidRPr="00C36519">
        <w:rPr>
          <w:rFonts w:ascii="Times New Roman" w:hAnsi="Times New Roman"/>
          <w:szCs w:val="20"/>
        </w:rPr>
        <w:tab/>
        <w:t>Discussion and Decision</w:t>
      </w:r>
    </w:p>
    <w:p w14:paraId="593DBC1D" w14:textId="77777777" w:rsidR="00B87FBC" w:rsidRPr="00C36519" w:rsidRDefault="00B87FBC" w:rsidP="00B87FBC">
      <w:pPr>
        <w:pBdr>
          <w:bottom w:val="single" w:sz="4" w:space="1" w:color="auto"/>
        </w:pBdr>
        <w:tabs>
          <w:tab w:val="left" w:pos="2552"/>
        </w:tabs>
        <w:rPr>
          <w:rFonts w:eastAsia="宋体"/>
          <w:szCs w:val="20"/>
          <w:lang w:eastAsia="zh-CN"/>
        </w:rPr>
      </w:pPr>
      <w:bookmarkStart w:id="0" w:name="Source"/>
      <w:bookmarkStart w:id="1" w:name="DocumentFor"/>
      <w:bookmarkEnd w:id="0"/>
      <w:bookmarkEnd w:id="1"/>
    </w:p>
    <w:p w14:paraId="4415C5DE" w14:textId="74B23794" w:rsidR="009C2740" w:rsidRPr="00C36519" w:rsidRDefault="00BE38BD" w:rsidP="009C2740">
      <w:pPr>
        <w:pStyle w:val="1"/>
        <w:rPr>
          <w:rFonts w:ascii="Times New Roman" w:hAnsi="Times New Roman" w:cs="Times New Roman"/>
          <w:sz w:val="20"/>
          <w:szCs w:val="20"/>
        </w:rPr>
      </w:pPr>
      <w:r w:rsidRPr="00C36519">
        <w:rPr>
          <w:rFonts w:ascii="Times New Roman" w:hAnsi="Times New Roman" w:cs="Times New Roman"/>
          <w:sz w:val="20"/>
          <w:szCs w:val="20"/>
        </w:rPr>
        <w:t>Introduction</w:t>
      </w:r>
    </w:p>
    <w:p w14:paraId="77F8739A" w14:textId="79C205C4" w:rsidR="00C36519" w:rsidRPr="00C36519" w:rsidRDefault="00C36519" w:rsidP="00CB5837">
      <w:pPr>
        <w:spacing w:beforeLines="50" w:before="120" w:afterLines="50" w:after="120"/>
        <w:jc w:val="both"/>
        <w:rPr>
          <w:rStyle w:val="apple-converted-space"/>
          <w:rFonts w:eastAsiaTheme="minorEastAsia"/>
          <w:lang w:eastAsia="zh-CN"/>
        </w:rPr>
      </w:pPr>
      <w:r w:rsidRPr="00C36519">
        <w:rPr>
          <w:rStyle w:val="apple-converted-space"/>
          <w:rFonts w:eastAsiaTheme="minorEastAsia"/>
          <w:lang w:eastAsia="zh-CN"/>
        </w:rPr>
        <w:t>In RAN1 #10</w:t>
      </w:r>
      <w:r w:rsidR="00112C10">
        <w:rPr>
          <w:rStyle w:val="apple-converted-space"/>
          <w:rFonts w:eastAsiaTheme="minorEastAsia"/>
          <w:lang w:eastAsia="zh-CN"/>
        </w:rPr>
        <w:t>8</w:t>
      </w:r>
      <w:r w:rsidRPr="00C36519">
        <w:rPr>
          <w:rStyle w:val="apple-converted-space"/>
          <w:rFonts w:eastAsiaTheme="minorEastAsia"/>
          <w:lang w:eastAsia="zh-CN"/>
        </w:rPr>
        <w:t xml:space="preserve">e, </w:t>
      </w:r>
      <w:r w:rsidR="00711ABA">
        <w:rPr>
          <w:rStyle w:val="apple-converted-space"/>
          <w:rFonts w:eastAsiaTheme="minorEastAsia"/>
          <w:lang w:eastAsia="zh-CN"/>
        </w:rPr>
        <w:t xml:space="preserve">the ambiguity issue when resolving collision </w:t>
      </w:r>
      <w:r w:rsidR="00CB02B4">
        <w:rPr>
          <w:rStyle w:val="apple-converted-space"/>
          <w:rFonts w:eastAsiaTheme="minorEastAsia"/>
          <w:lang w:eastAsia="zh-CN"/>
        </w:rPr>
        <w:t xml:space="preserve">of </w:t>
      </w:r>
      <w:r w:rsidR="00711ABA">
        <w:rPr>
          <w:rStyle w:val="apple-converted-space"/>
          <w:rFonts w:eastAsiaTheme="minorEastAsia"/>
          <w:lang w:eastAsia="zh-CN"/>
        </w:rPr>
        <w:t xml:space="preserve">overlapping PUCCHs with repetitions </w:t>
      </w:r>
      <w:r w:rsidR="00B47219">
        <w:rPr>
          <w:rStyle w:val="apple-converted-space"/>
          <w:rFonts w:eastAsiaTheme="minorEastAsia"/>
          <w:lang w:eastAsia="zh-CN"/>
        </w:rPr>
        <w:t>was</w:t>
      </w:r>
      <w:r w:rsidR="00711ABA">
        <w:rPr>
          <w:rStyle w:val="apple-converted-space"/>
          <w:rFonts w:eastAsiaTheme="minorEastAsia"/>
          <w:lang w:eastAsia="zh-CN"/>
        </w:rPr>
        <w:t xml:space="preserve"> raised</w:t>
      </w:r>
      <w:r w:rsidR="00B47219">
        <w:rPr>
          <w:rStyle w:val="apple-converted-space"/>
          <w:rFonts w:eastAsiaTheme="minorEastAsia"/>
          <w:lang w:eastAsia="zh-CN"/>
        </w:rPr>
        <w:t xml:space="preserve">, </w:t>
      </w:r>
      <w:r w:rsidR="00711ABA">
        <w:rPr>
          <w:rStyle w:val="apple-converted-space"/>
          <w:rFonts w:eastAsiaTheme="minorEastAsia"/>
          <w:lang w:eastAsia="zh-CN"/>
        </w:rPr>
        <w:t xml:space="preserve">and in this contribution, we elaborate our views </w:t>
      </w:r>
      <w:r w:rsidR="00DE6F2C">
        <w:rPr>
          <w:rStyle w:val="apple-converted-space"/>
          <w:rFonts w:eastAsiaTheme="minorEastAsia"/>
          <w:lang w:eastAsia="zh-CN"/>
        </w:rPr>
        <w:t>on the above issue.</w:t>
      </w:r>
    </w:p>
    <w:p w14:paraId="27922DF2" w14:textId="0E554A41" w:rsidR="0067561C" w:rsidRDefault="00B7605D" w:rsidP="0067561C">
      <w:pPr>
        <w:pStyle w:val="1"/>
        <w:rPr>
          <w:rFonts w:ascii="Times New Roman" w:hAnsi="Times New Roman" w:cs="Times New Roman"/>
          <w:sz w:val="20"/>
          <w:szCs w:val="20"/>
        </w:rPr>
      </w:pPr>
      <w:r>
        <w:rPr>
          <w:rFonts w:ascii="Times New Roman" w:hAnsi="Times New Roman" w:cs="Times New Roman"/>
          <w:sz w:val="20"/>
          <w:szCs w:val="20"/>
        </w:rPr>
        <w:t>Discussion</w:t>
      </w:r>
    </w:p>
    <w:p w14:paraId="334009D1" w14:textId="77777777" w:rsidR="00486FEC" w:rsidRPr="00486FEC" w:rsidRDefault="00486FEC" w:rsidP="00486FEC">
      <w:pPr>
        <w:pStyle w:val="af8"/>
        <w:numPr>
          <w:ilvl w:val="0"/>
          <w:numId w:val="40"/>
        </w:numPr>
        <w:spacing w:after="120"/>
        <w:ind w:firstLineChars="0"/>
        <w:jc w:val="both"/>
        <w:outlineLvl w:val="1"/>
        <w:rPr>
          <w:rFonts w:ascii="Times New Roman" w:eastAsiaTheme="minorEastAsia" w:hAnsi="Times New Roman" w:cs="Times New Roman"/>
          <w:vanish/>
          <w:sz w:val="20"/>
        </w:rPr>
      </w:pPr>
    </w:p>
    <w:p w14:paraId="42A96AB4" w14:textId="77777777" w:rsidR="00486FEC" w:rsidRPr="00486FEC" w:rsidRDefault="00486FEC" w:rsidP="00486FEC">
      <w:pPr>
        <w:pStyle w:val="af8"/>
        <w:numPr>
          <w:ilvl w:val="0"/>
          <w:numId w:val="40"/>
        </w:numPr>
        <w:spacing w:after="120"/>
        <w:ind w:firstLineChars="0"/>
        <w:jc w:val="both"/>
        <w:outlineLvl w:val="1"/>
        <w:rPr>
          <w:rFonts w:ascii="Times New Roman" w:eastAsiaTheme="minorEastAsia" w:hAnsi="Times New Roman" w:cs="Times New Roman"/>
          <w:vanish/>
          <w:sz w:val="20"/>
        </w:rPr>
      </w:pPr>
    </w:p>
    <w:p w14:paraId="57FBC6C6" w14:textId="61A21C7B" w:rsidR="00CB02B4" w:rsidRDefault="00CB02B4" w:rsidP="009063A3">
      <w:pPr>
        <w:spacing w:beforeLines="50" w:before="120"/>
        <w:rPr>
          <w:rFonts w:eastAsiaTheme="minorEastAsia"/>
          <w:szCs w:val="20"/>
          <w:lang w:eastAsia="zh-CN"/>
        </w:rPr>
      </w:pPr>
      <w:r>
        <w:rPr>
          <w:rFonts w:eastAsiaTheme="minorEastAsia"/>
          <w:szCs w:val="20"/>
          <w:lang w:eastAsia="zh-CN"/>
        </w:rPr>
        <w:t>In last RAN1 meeting, Qualcomm brought the case in Figure 1</w:t>
      </w:r>
      <w:r w:rsidR="003E7153">
        <w:rPr>
          <w:rFonts w:eastAsiaTheme="minorEastAsia"/>
          <w:szCs w:val="20"/>
          <w:lang w:eastAsia="zh-CN"/>
        </w:rPr>
        <w:t xml:space="preserve"> [1]</w:t>
      </w:r>
      <w:r>
        <w:rPr>
          <w:rFonts w:eastAsiaTheme="minorEastAsia"/>
          <w:szCs w:val="20"/>
          <w:lang w:eastAsia="zh-CN"/>
        </w:rPr>
        <w:t xml:space="preserve"> to clarify handling order for resolving collision of overlapping PUCCHs with repetitions. </w:t>
      </w:r>
      <w:r>
        <w:rPr>
          <w:rFonts w:eastAsiaTheme="minorEastAsia" w:hint="eastAsia"/>
          <w:szCs w:val="20"/>
          <w:lang w:eastAsia="zh-CN"/>
        </w:rPr>
        <w:t>B</w:t>
      </w:r>
      <w:r>
        <w:rPr>
          <w:rFonts w:eastAsiaTheme="minorEastAsia"/>
          <w:szCs w:val="20"/>
          <w:lang w:eastAsia="zh-CN"/>
        </w:rPr>
        <w:t>ased on the following specification text in TS 38.213</w:t>
      </w:r>
      <w:r w:rsidR="003E7153">
        <w:rPr>
          <w:rFonts w:eastAsiaTheme="minorEastAsia"/>
          <w:szCs w:val="20"/>
          <w:lang w:eastAsia="zh-CN"/>
        </w:rPr>
        <w:t xml:space="preserve"> [2]</w:t>
      </w:r>
      <w:r>
        <w:rPr>
          <w:rFonts w:eastAsiaTheme="minorEastAsia"/>
          <w:szCs w:val="20"/>
          <w:lang w:eastAsia="zh-CN"/>
        </w:rPr>
        <w:t xml:space="preserve">, it can be understood that for resolving collision of overlapping PUCCHs of same priority, UE first resolve collision of PUCCHs with repetitions and after that, UE resolves collision of PUCCHs without repetitions. </w:t>
      </w:r>
      <w:r w:rsidR="00592CD1">
        <w:rPr>
          <w:rFonts w:eastAsiaTheme="minorEastAsia"/>
          <w:szCs w:val="20"/>
          <w:lang w:eastAsia="zh-CN"/>
        </w:rPr>
        <w:t>W</w:t>
      </w:r>
      <w:r>
        <w:rPr>
          <w:rFonts w:eastAsiaTheme="minorEastAsia"/>
          <w:szCs w:val="20"/>
          <w:lang w:eastAsia="zh-CN"/>
        </w:rPr>
        <w:t>hen handling collision of overlapping PUCCHs with repetitions, UE would regard the PUCCH with repetitions as the “first PUCCH” and other PUCCH</w:t>
      </w:r>
      <w:r>
        <w:rPr>
          <w:rFonts w:eastAsiaTheme="minorEastAsia" w:hint="eastAsia"/>
          <w:szCs w:val="20"/>
          <w:lang w:eastAsia="zh-CN"/>
        </w:rPr>
        <w:t>(</w:t>
      </w:r>
      <w:r>
        <w:rPr>
          <w:rFonts w:eastAsiaTheme="minorEastAsia"/>
          <w:szCs w:val="20"/>
          <w:lang w:eastAsia="zh-CN"/>
        </w:rPr>
        <w:t xml:space="preserve">s) overlapping with the “first PUCCH” can be </w:t>
      </w:r>
      <w:r w:rsidRPr="00C71C89">
        <w:rPr>
          <w:rFonts w:eastAsiaTheme="minorEastAsia"/>
          <w:szCs w:val="20"/>
          <w:lang w:eastAsia="zh-CN"/>
        </w:rPr>
        <w:t>classified as</w:t>
      </w:r>
      <w:r>
        <w:rPr>
          <w:rFonts w:eastAsiaTheme="minorEastAsia"/>
          <w:szCs w:val="20"/>
          <w:lang w:eastAsia="zh-CN"/>
        </w:rPr>
        <w:t xml:space="preserve"> “at least a second PUCCH”. </w:t>
      </w:r>
      <w:r w:rsidR="00592CD1">
        <w:rPr>
          <w:rFonts w:eastAsiaTheme="minorEastAsia"/>
          <w:szCs w:val="20"/>
          <w:lang w:eastAsia="zh-CN"/>
        </w:rPr>
        <w:t xml:space="preserve">Then according to the above understanding, </w:t>
      </w:r>
      <w:r>
        <w:rPr>
          <w:rFonts w:eastAsiaTheme="minorEastAsia"/>
          <w:szCs w:val="20"/>
          <w:lang w:eastAsia="zh-CN"/>
        </w:rPr>
        <w:t xml:space="preserve">in the case show </w:t>
      </w:r>
      <w:r w:rsidR="007566C6">
        <w:rPr>
          <w:rFonts w:eastAsiaTheme="minorEastAsia"/>
          <w:szCs w:val="20"/>
          <w:lang w:eastAsia="zh-CN"/>
        </w:rPr>
        <w:t>in</w:t>
      </w:r>
      <w:r>
        <w:rPr>
          <w:rFonts w:eastAsiaTheme="minorEastAsia"/>
          <w:szCs w:val="20"/>
          <w:lang w:eastAsia="zh-CN"/>
        </w:rPr>
        <w:t xml:space="preserve"> Figure 1, in slot 0, SR 1 can be regarded as the “first PUCCH”, and CSI/SR 2/A/N can be regarded as “at least a second PUCCH”</w:t>
      </w:r>
      <w:r w:rsidR="00274A7A">
        <w:rPr>
          <w:rFonts w:eastAsiaTheme="minorEastAsia"/>
          <w:szCs w:val="20"/>
          <w:lang w:eastAsia="zh-CN"/>
        </w:rPr>
        <w:t xml:space="preserve"> since they are all overlapping with SR 1</w:t>
      </w:r>
      <w:r>
        <w:rPr>
          <w:rFonts w:eastAsiaTheme="minorEastAsia"/>
          <w:szCs w:val="20"/>
          <w:lang w:eastAsia="zh-CN"/>
        </w:rPr>
        <w:t>, then UE will transmit A/N since it is the highest priority</w:t>
      </w:r>
      <w:r w:rsidR="009063A3">
        <w:rPr>
          <w:rFonts w:eastAsiaTheme="minorEastAsia"/>
          <w:szCs w:val="20"/>
          <w:lang w:eastAsia="zh-CN"/>
        </w:rPr>
        <w:t xml:space="preserve"> (</w:t>
      </w:r>
      <w:r w:rsidR="00CE4CF6">
        <w:rPr>
          <w:rFonts w:eastAsiaTheme="minorEastAsia"/>
          <w:szCs w:val="20"/>
          <w:lang w:eastAsia="zh-CN"/>
        </w:rPr>
        <w:t>with the assumption of the starting slot of SR 1 is earlier than that of SR 2</w:t>
      </w:r>
      <w:r w:rsidR="009063A3">
        <w:rPr>
          <w:rFonts w:eastAsiaTheme="minorEastAsia"/>
          <w:szCs w:val="20"/>
          <w:lang w:eastAsia="zh-CN"/>
        </w:rPr>
        <w:t>)</w:t>
      </w:r>
      <w:r>
        <w:rPr>
          <w:rFonts w:eastAsiaTheme="minorEastAsia"/>
          <w:szCs w:val="20"/>
          <w:lang w:eastAsia="zh-CN"/>
        </w:rPr>
        <w:t>.</w:t>
      </w:r>
      <w:r w:rsidR="00592CD1">
        <w:rPr>
          <w:rFonts w:eastAsiaTheme="minorEastAsia"/>
          <w:szCs w:val="20"/>
          <w:lang w:eastAsia="zh-CN"/>
        </w:rPr>
        <w:t xml:space="preserve"> </w:t>
      </w:r>
      <w:proofErr w:type="gramStart"/>
      <w:r w:rsidR="007566C6">
        <w:rPr>
          <w:rFonts w:eastAsiaTheme="minorEastAsia"/>
          <w:szCs w:val="20"/>
          <w:lang w:eastAsia="zh-CN"/>
        </w:rPr>
        <w:t>So</w:t>
      </w:r>
      <w:proofErr w:type="gramEnd"/>
      <w:r w:rsidR="007566C6">
        <w:rPr>
          <w:rFonts w:eastAsiaTheme="minorEastAsia"/>
          <w:szCs w:val="20"/>
          <w:lang w:eastAsia="zh-CN"/>
        </w:rPr>
        <w:t xml:space="preserve"> </w:t>
      </w:r>
      <w:r w:rsidR="007652F9">
        <w:rPr>
          <w:rFonts w:eastAsiaTheme="minorEastAsia"/>
          <w:szCs w:val="20"/>
          <w:lang w:eastAsia="zh-CN"/>
        </w:rPr>
        <w:t xml:space="preserve">to </w:t>
      </w:r>
      <w:r w:rsidR="007566C6">
        <w:rPr>
          <w:rFonts w:eastAsiaTheme="minorEastAsia"/>
          <w:szCs w:val="20"/>
          <w:lang w:eastAsia="zh-CN"/>
        </w:rPr>
        <w:t>our</w:t>
      </w:r>
      <w:r w:rsidR="007652F9">
        <w:rPr>
          <w:rFonts w:eastAsiaTheme="minorEastAsia"/>
          <w:szCs w:val="20"/>
          <w:lang w:eastAsia="zh-CN"/>
        </w:rPr>
        <w:t xml:space="preserve"> understanding</w:t>
      </w:r>
      <w:r w:rsidR="007566C6">
        <w:rPr>
          <w:rFonts w:eastAsiaTheme="minorEastAsia"/>
          <w:szCs w:val="20"/>
          <w:lang w:eastAsia="zh-CN"/>
        </w:rPr>
        <w:t>, there is no ambiguity in the case shown in Figure 1.</w:t>
      </w:r>
    </w:p>
    <w:p w14:paraId="5B2B32E1" w14:textId="0DE50AC0" w:rsidR="00CB02B4" w:rsidRPr="00CB02B4" w:rsidRDefault="00CB02B4" w:rsidP="008F4F88">
      <w:pPr>
        <w:spacing w:beforeLines="50" w:before="120"/>
        <w:rPr>
          <w:rFonts w:eastAsiaTheme="minorEastAsia"/>
          <w:szCs w:val="20"/>
          <w:lang w:eastAsia="zh-CN"/>
        </w:rPr>
      </w:pPr>
    </w:p>
    <w:p w14:paraId="0AC043D3" w14:textId="39A1B2C9" w:rsidR="00CB02B4" w:rsidRDefault="009063A3" w:rsidP="00CB02B4">
      <w:pPr>
        <w:spacing w:beforeLines="50" w:before="120"/>
        <w:jc w:val="center"/>
        <w:rPr>
          <w:noProof/>
        </w:rPr>
      </w:pPr>
      <w:r>
        <w:object w:dxaOrig="4361" w:dyaOrig="1811" w14:anchorId="7949E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95pt;height:90.85pt" o:ole="">
            <v:imagedata r:id="rId8" o:title=""/>
          </v:shape>
          <o:OLEObject Type="Embed" ProgID="Visio.Drawing.15" ShapeID="_x0000_i1025" DrawAspect="Content" ObjectID="_1712406344" r:id="rId9"/>
        </w:object>
      </w:r>
    </w:p>
    <w:p w14:paraId="42590281" w14:textId="4757C9C9" w:rsidR="00CB02B4" w:rsidRPr="00CB02B4" w:rsidRDefault="00CB02B4" w:rsidP="00CB02B4">
      <w:pPr>
        <w:spacing w:beforeLines="50" w:before="12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igure 1: An example of overlapping PUCCHs with repetitions</w:t>
      </w:r>
    </w:p>
    <w:p w14:paraId="68407C80" w14:textId="3F0A6E11" w:rsidR="00E13E0D" w:rsidRPr="00AD070E" w:rsidRDefault="00AD070E" w:rsidP="00AD070E">
      <w:pPr>
        <w:spacing w:beforeLines="50" w:before="120" w:afterLines="50" w:after="120"/>
        <w:rPr>
          <w:rFonts w:eastAsiaTheme="minorEastAsia"/>
          <w:b/>
          <w:i/>
          <w:szCs w:val="20"/>
          <w:lang w:eastAsia="zh-CN"/>
        </w:rPr>
      </w:pPr>
      <w:r w:rsidRPr="00AD070E">
        <w:rPr>
          <w:rFonts w:eastAsiaTheme="minorEastAsia" w:hint="eastAsia"/>
          <w:b/>
          <w:i/>
          <w:szCs w:val="20"/>
          <w:lang w:eastAsia="zh-CN"/>
        </w:rPr>
        <w:t>O</w:t>
      </w:r>
      <w:r w:rsidRPr="00AD070E">
        <w:rPr>
          <w:rFonts w:eastAsiaTheme="minorEastAsia"/>
          <w:b/>
          <w:i/>
          <w:szCs w:val="20"/>
          <w:lang w:eastAsia="zh-CN"/>
        </w:rPr>
        <w:t>bservation 1:</w:t>
      </w:r>
      <w:r>
        <w:rPr>
          <w:rFonts w:eastAsiaTheme="minorEastAsia"/>
          <w:b/>
          <w:i/>
          <w:szCs w:val="20"/>
          <w:lang w:eastAsia="zh-CN"/>
        </w:rPr>
        <w:t xml:space="preserve"> When resolving collision of overlapping PUCCHs with repetitions, the PUCCH with repetitions is regarded as the “</w:t>
      </w:r>
      <w:r>
        <w:rPr>
          <w:rFonts w:eastAsiaTheme="minorEastAsia" w:hint="eastAsia"/>
          <w:b/>
          <w:i/>
          <w:szCs w:val="20"/>
          <w:lang w:eastAsia="zh-CN"/>
        </w:rPr>
        <w:t>first</w:t>
      </w:r>
      <w:r>
        <w:rPr>
          <w:rFonts w:eastAsiaTheme="minorEastAsia"/>
          <w:b/>
          <w:i/>
          <w:szCs w:val="20"/>
          <w:lang w:eastAsia="zh-CN"/>
        </w:rPr>
        <w:t xml:space="preserve"> PUCCH”</w:t>
      </w:r>
      <w:r>
        <w:rPr>
          <w:rFonts w:eastAsiaTheme="minorEastAsia" w:hint="eastAsia"/>
          <w:b/>
          <w:i/>
          <w:szCs w:val="20"/>
          <w:lang w:eastAsia="zh-CN"/>
        </w:rPr>
        <w:t>,</w:t>
      </w:r>
      <w:r>
        <w:rPr>
          <w:rFonts w:eastAsiaTheme="minorEastAsia"/>
          <w:b/>
          <w:i/>
          <w:szCs w:val="20"/>
          <w:lang w:eastAsia="zh-CN"/>
        </w:rPr>
        <w:t xml:space="preserve"> the PUCCHs overlapping with the “first PUCCH” are regarded as “</w:t>
      </w:r>
      <w:r w:rsidRPr="00AD070E">
        <w:rPr>
          <w:rFonts w:eastAsiaTheme="minorEastAsia"/>
          <w:b/>
          <w:i/>
          <w:szCs w:val="20"/>
          <w:lang w:eastAsia="zh-CN"/>
        </w:rPr>
        <w:t>at least a second PUCCH</w:t>
      </w:r>
      <w:r>
        <w:rPr>
          <w:rFonts w:eastAsiaTheme="minorEastAsia"/>
          <w:b/>
          <w:i/>
          <w:szCs w:val="20"/>
          <w:lang w:eastAsia="zh-CN"/>
        </w:rPr>
        <w:t>”.</w:t>
      </w:r>
      <w:r w:rsidR="00F36B56">
        <w:rPr>
          <w:rFonts w:eastAsiaTheme="minorEastAsia"/>
          <w:b/>
          <w:i/>
          <w:szCs w:val="20"/>
          <w:lang w:eastAsia="zh-CN"/>
        </w:rPr>
        <w:t xml:space="preserve"> Among the “first PUCCH” and “at least a second PUCCH”, the PUCCH with highest UCI priority is transmitted.</w:t>
      </w:r>
    </w:p>
    <w:tbl>
      <w:tblPr>
        <w:tblStyle w:val="aa"/>
        <w:tblW w:w="0" w:type="auto"/>
        <w:tblLook w:val="04A0" w:firstRow="1" w:lastRow="0" w:firstColumn="1" w:lastColumn="0" w:noHBand="0" w:noVBand="1"/>
      </w:tblPr>
      <w:tblGrid>
        <w:gridCol w:w="9062"/>
      </w:tblGrid>
      <w:tr w:rsidR="001529AB" w14:paraId="42F46067" w14:textId="77777777" w:rsidTr="001529AB">
        <w:tc>
          <w:tcPr>
            <w:tcW w:w="9062" w:type="dxa"/>
          </w:tcPr>
          <w:p w14:paraId="5EEE76C8" w14:textId="77777777" w:rsidR="001529AB" w:rsidRPr="001529AB" w:rsidRDefault="001529AB" w:rsidP="008F4F88">
            <w:pPr>
              <w:spacing w:beforeLines="50" w:before="120"/>
              <w:rPr>
                <w:b/>
                <w:sz w:val="24"/>
              </w:rPr>
            </w:pPr>
            <w:bookmarkStart w:id="2" w:name="_Toc12021480"/>
            <w:bookmarkStart w:id="3" w:name="_Toc20311592"/>
            <w:bookmarkStart w:id="4" w:name="_Toc26719417"/>
            <w:bookmarkStart w:id="5" w:name="_Toc29894852"/>
            <w:bookmarkStart w:id="6" w:name="_Toc29899151"/>
            <w:bookmarkStart w:id="7" w:name="_Toc29899569"/>
            <w:bookmarkStart w:id="8" w:name="_Toc29917306"/>
            <w:bookmarkStart w:id="9" w:name="_Toc36498180"/>
            <w:bookmarkStart w:id="10" w:name="_Toc45699206"/>
            <w:bookmarkStart w:id="11" w:name="_Toc90376693"/>
            <w:r w:rsidRPr="001529AB">
              <w:rPr>
                <w:b/>
                <w:sz w:val="24"/>
              </w:rPr>
              <w:t>9.2.5</w:t>
            </w:r>
            <w:r w:rsidRPr="001529AB">
              <w:rPr>
                <w:b/>
                <w:sz w:val="24"/>
              </w:rPr>
              <w:tab/>
              <w:t>UE procedure for reporting multiple UCI types</w:t>
            </w:r>
            <w:bookmarkEnd w:id="2"/>
            <w:bookmarkEnd w:id="3"/>
            <w:bookmarkEnd w:id="4"/>
            <w:bookmarkEnd w:id="5"/>
            <w:bookmarkEnd w:id="6"/>
            <w:bookmarkEnd w:id="7"/>
            <w:bookmarkEnd w:id="8"/>
            <w:bookmarkEnd w:id="9"/>
            <w:bookmarkEnd w:id="10"/>
            <w:bookmarkEnd w:id="11"/>
          </w:p>
          <w:p w14:paraId="46D83EA1" w14:textId="77777777" w:rsidR="001529AB" w:rsidRDefault="001529AB" w:rsidP="008F4F88">
            <w:pPr>
              <w:spacing w:beforeLines="50" w:before="120"/>
            </w:pPr>
            <w: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w:t>
            </w:r>
          </w:p>
          <w:p w14:paraId="619A6BDE" w14:textId="77777777" w:rsidR="001529AB" w:rsidRDefault="001529AB" w:rsidP="001529AB">
            <w:pPr>
              <w:spacing w:beforeLines="50" w:before="120"/>
              <w:jc w:val="center"/>
              <w:rPr>
                <w:rFonts w:eastAsiaTheme="minorEastAsia"/>
                <w:szCs w:val="20"/>
                <w:lang w:eastAsia="zh-CN"/>
              </w:rPr>
            </w:pPr>
            <w:r>
              <w:rPr>
                <w:rFonts w:eastAsiaTheme="minorEastAsia"/>
                <w:szCs w:val="20"/>
                <w:lang w:eastAsia="zh-CN"/>
              </w:rPr>
              <w:t>……</w:t>
            </w:r>
          </w:p>
          <w:p w14:paraId="71632576" w14:textId="77777777" w:rsidR="001529AB" w:rsidRPr="001529AB" w:rsidRDefault="001529AB" w:rsidP="001529AB">
            <w:pPr>
              <w:spacing w:beforeLines="50" w:before="120"/>
              <w:rPr>
                <w:b/>
                <w:sz w:val="24"/>
              </w:rPr>
            </w:pPr>
            <w:bookmarkStart w:id="12" w:name="_Toc12021483"/>
            <w:bookmarkStart w:id="13" w:name="_Toc20311595"/>
            <w:bookmarkStart w:id="14" w:name="_Toc26719420"/>
            <w:bookmarkStart w:id="15" w:name="_Toc29894855"/>
            <w:bookmarkStart w:id="16" w:name="_Toc29899154"/>
            <w:bookmarkStart w:id="17" w:name="_Toc29899572"/>
            <w:bookmarkStart w:id="18" w:name="_Toc29917309"/>
            <w:bookmarkStart w:id="19" w:name="_Toc36498183"/>
            <w:bookmarkStart w:id="20" w:name="_Toc45699210"/>
            <w:bookmarkStart w:id="21" w:name="_Toc90376697"/>
            <w:r w:rsidRPr="001529AB">
              <w:rPr>
                <w:b/>
                <w:sz w:val="24"/>
              </w:rPr>
              <w:t>9.2.6</w:t>
            </w:r>
            <w:r w:rsidRPr="001529AB">
              <w:rPr>
                <w:b/>
                <w:sz w:val="24"/>
              </w:rPr>
              <w:tab/>
              <w:t>PUCCH repetition procedure</w:t>
            </w:r>
            <w:bookmarkEnd w:id="12"/>
            <w:bookmarkEnd w:id="13"/>
            <w:bookmarkEnd w:id="14"/>
            <w:bookmarkEnd w:id="15"/>
            <w:bookmarkEnd w:id="16"/>
            <w:bookmarkEnd w:id="17"/>
            <w:bookmarkEnd w:id="18"/>
            <w:bookmarkEnd w:id="19"/>
            <w:bookmarkEnd w:id="20"/>
            <w:bookmarkEnd w:id="21"/>
          </w:p>
          <w:p w14:paraId="2E4611E7" w14:textId="77777777" w:rsidR="001529AB" w:rsidRDefault="001529AB" w:rsidP="001529AB">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w:t>
            </w:r>
            <w:r w:rsidRPr="00C71C89">
              <w:rPr>
                <w:highlight w:val="yellow"/>
              </w:rPr>
              <w:t>first PUCCH</w:t>
            </w:r>
            <w:r>
              <w:t xml:space="preserve"> over more than one slot and </w:t>
            </w:r>
            <w:r w:rsidRPr="00C71C89">
              <w:rPr>
                <w:highlight w:val="yellow"/>
              </w:rPr>
              <w:t>at least a second PUCCH</w:t>
            </w:r>
            <w:r>
              <w:t xml:space="preserve"> over one or more slots, and the transmissions of the first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p>
          <w:p w14:paraId="51298D9A" w14:textId="77777777" w:rsidR="001529AB" w:rsidRPr="005466F1" w:rsidRDefault="001529AB" w:rsidP="001529AB">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422A401C" w14:textId="77777777" w:rsidR="001529AB" w:rsidRPr="0052316B" w:rsidRDefault="001529AB" w:rsidP="001529AB">
            <w:pPr>
              <w:pStyle w:val="B1"/>
            </w:pPr>
            <w:r>
              <w:lastRenderedPageBreak/>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705333BA" w14:textId="4F0506D1" w:rsidR="001529AB" w:rsidRPr="001529AB" w:rsidRDefault="001529AB" w:rsidP="001529AB">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tc>
      </w:tr>
    </w:tbl>
    <w:p w14:paraId="20141D52" w14:textId="40372A84" w:rsidR="001529AB" w:rsidRDefault="00AB51FB" w:rsidP="008F4F88">
      <w:pPr>
        <w:spacing w:beforeLines="50" w:before="120"/>
        <w:rPr>
          <w:rFonts w:eastAsiaTheme="minorEastAsia"/>
          <w:szCs w:val="20"/>
          <w:lang w:eastAsia="zh-CN"/>
        </w:rPr>
      </w:pPr>
      <w:r>
        <w:rPr>
          <w:rFonts w:eastAsiaTheme="minorEastAsia"/>
          <w:szCs w:val="20"/>
          <w:lang w:eastAsia="zh-CN"/>
        </w:rPr>
        <w:lastRenderedPageBreak/>
        <w:t xml:space="preserve">Although </w:t>
      </w:r>
      <w:r w:rsidR="00C71C89">
        <w:rPr>
          <w:rFonts w:eastAsiaTheme="minorEastAsia"/>
          <w:szCs w:val="20"/>
          <w:lang w:eastAsia="zh-CN"/>
        </w:rPr>
        <w:t xml:space="preserve">the current specification </w:t>
      </w:r>
      <w:r w:rsidR="00B71042">
        <w:rPr>
          <w:rFonts w:eastAsiaTheme="minorEastAsia"/>
          <w:szCs w:val="20"/>
          <w:lang w:eastAsia="zh-CN"/>
        </w:rPr>
        <w:t xml:space="preserve">works well </w:t>
      </w:r>
      <w:r w:rsidR="00F7511F">
        <w:rPr>
          <w:rFonts w:eastAsiaTheme="minorEastAsia"/>
          <w:szCs w:val="20"/>
          <w:lang w:eastAsia="zh-CN"/>
        </w:rPr>
        <w:t>when there is only one PUCCH with repetitions</w:t>
      </w:r>
      <w:r w:rsidR="002342AF">
        <w:rPr>
          <w:rFonts w:eastAsiaTheme="minorEastAsia"/>
          <w:szCs w:val="20"/>
          <w:lang w:eastAsia="zh-CN"/>
        </w:rPr>
        <w:t xml:space="preserve"> in a slo</w:t>
      </w:r>
      <w:r w:rsidR="00201D11">
        <w:rPr>
          <w:rFonts w:eastAsiaTheme="minorEastAsia"/>
          <w:szCs w:val="20"/>
          <w:lang w:eastAsia="zh-CN"/>
        </w:rPr>
        <w:t>t,</w:t>
      </w:r>
      <w:r w:rsidR="00F7511F">
        <w:rPr>
          <w:rFonts w:eastAsiaTheme="minorEastAsia"/>
          <w:szCs w:val="20"/>
          <w:lang w:eastAsia="zh-CN"/>
        </w:rPr>
        <w:t xml:space="preserve"> </w:t>
      </w:r>
      <w:r w:rsidR="00201D11">
        <w:rPr>
          <w:rFonts w:eastAsiaTheme="minorEastAsia"/>
          <w:szCs w:val="20"/>
          <w:lang w:eastAsia="zh-CN"/>
        </w:rPr>
        <w:t>t</w:t>
      </w:r>
      <w:r w:rsidR="00F7511F">
        <w:rPr>
          <w:rFonts w:eastAsiaTheme="minorEastAsia"/>
          <w:szCs w:val="20"/>
          <w:lang w:eastAsia="zh-CN"/>
        </w:rPr>
        <w:t xml:space="preserve">here exists ambiguity if there are more than one PUCCH with repetitions in a slot. </w:t>
      </w:r>
      <w:r w:rsidR="0056229D">
        <w:rPr>
          <w:rFonts w:eastAsiaTheme="minorEastAsia"/>
          <w:szCs w:val="20"/>
          <w:lang w:eastAsia="zh-CN"/>
        </w:rPr>
        <w:t xml:space="preserve">Take Figure </w:t>
      </w:r>
      <w:r w:rsidR="00127C45">
        <w:rPr>
          <w:rFonts w:eastAsiaTheme="minorEastAsia"/>
          <w:szCs w:val="20"/>
          <w:lang w:eastAsia="zh-CN"/>
        </w:rPr>
        <w:t>2</w:t>
      </w:r>
      <w:r w:rsidR="0056229D">
        <w:rPr>
          <w:rFonts w:eastAsiaTheme="minorEastAsia"/>
          <w:szCs w:val="20"/>
          <w:lang w:eastAsia="zh-CN"/>
        </w:rPr>
        <w:t xml:space="preserve"> as an example, there </w:t>
      </w:r>
      <w:r w:rsidR="00127C45">
        <w:rPr>
          <w:rFonts w:eastAsiaTheme="minorEastAsia"/>
          <w:szCs w:val="20"/>
          <w:lang w:eastAsia="zh-CN"/>
        </w:rPr>
        <w:t>are</w:t>
      </w:r>
      <w:r w:rsidR="0056229D">
        <w:rPr>
          <w:rFonts w:eastAsiaTheme="minorEastAsia"/>
          <w:szCs w:val="20"/>
          <w:lang w:eastAsia="zh-CN"/>
        </w:rPr>
        <w:t xml:space="preserve"> 3 </w:t>
      </w:r>
      <w:r w:rsidR="004A202E">
        <w:rPr>
          <w:rFonts w:eastAsiaTheme="minorEastAsia"/>
          <w:szCs w:val="20"/>
          <w:lang w:eastAsia="zh-CN"/>
        </w:rPr>
        <w:t xml:space="preserve">overlapping </w:t>
      </w:r>
      <w:r w:rsidR="0056229D">
        <w:rPr>
          <w:rFonts w:eastAsiaTheme="minorEastAsia"/>
          <w:szCs w:val="20"/>
          <w:lang w:eastAsia="zh-CN"/>
        </w:rPr>
        <w:t>PUCCHs in slot</w:t>
      </w:r>
      <w:r w:rsidR="00127C45">
        <w:rPr>
          <w:rFonts w:eastAsiaTheme="minorEastAsia"/>
          <w:szCs w:val="20"/>
          <w:lang w:eastAsia="zh-CN"/>
        </w:rPr>
        <w:t xml:space="preserve"> 1</w:t>
      </w:r>
      <w:r w:rsidR="0056229D">
        <w:rPr>
          <w:rFonts w:eastAsiaTheme="minorEastAsia"/>
          <w:szCs w:val="20"/>
          <w:lang w:eastAsia="zh-CN"/>
        </w:rPr>
        <w:t xml:space="preserve">, </w:t>
      </w:r>
      <w:r w:rsidR="004A202E">
        <w:rPr>
          <w:rFonts w:eastAsiaTheme="minorEastAsia"/>
          <w:szCs w:val="20"/>
          <w:lang w:eastAsia="zh-CN"/>
        </w:rPr>
        <w:t xml:space="preserve">A/N 1 </w:t>
      </w:r>
      <w:r w:rsidR="0056229D">
        <w:rPr>
          <w:rFonts w:eastAsiaTheme="minorEastAsia"/>
          <w:szCs w:val="20"/>
          <w:lang w:eastAsia="zh-CN"/>
        </w:rPr>
        <w:t>and A/N</w:t>
      </w:r>
      <w:r w:rsidR="004A202E">
        <w:rPr>
          <w:rFonts w:eastAsiaTheme="minorEastAsia"/>
          <w:szCs w:val="20"/>
          <w:lang w:eastAsia="zh-CN"/>
        </w:rPr>
        <w:t xml:space="preserve"> 2</w:t>
      </w:r>
      <w:r w:rsidR="0056229D">
        <w:rPr>
          <w:rFonts w:eastAsiaTheme="minorEastAsia"/>
          <w:szCs w:val="20"/>
          <w:lang w:eastAsia="zh-CN"/>
        </w:rPr>
        <w:t xml:space="preserve"> </w:t>
      </w:r>
      <w:r w:rsidR="004A202E">
        <w:rPr>
          <w:rFonts w:eastAsiaTheme="minorEastAsia"/>
          <w:szCs w:val="20"/>
          <w:lang w:eastAsia="zh-CN"/>
        </w:rPr>
        <w:t>are</w:t>
      </w:r>
      <w:r w:rsidR="0056229D">
        <w:rPr>
          <w:rFonts w:eastAsiaTheme="minorEastAsia"/>
          <w:szCs w:val="20"/>
          <w:lang w:eastAsia="zh-CN"/>
        </w:rPr>
        <w:t xml:space="preserve"> with repetitions while SR</w:t>
      </w:r>
      <w:r w:rsidR="004A202E">
        <w:rPr>
          <w:rFonts w:eastAsiaTheme="minorEastAsia"/>
          <w:szCs w:val="20"/>
          <w:lang w:eastAsia="zh-CN"/>
        </w:rPr>
        <w:t xml:space="preserve"> or CSI</w:t>
      </w:r>
      <w:r w:rsidR="0056229D">
        <w:rPr>
          <w:rFonts w:eastAsiaTheme="minorEastAsia"/>
          <w:szCs w:val="20"/>
          <w:lang w:eastAsia="zh-CN"/>
        </w:rPr>
        <w:t xml:space="preserve"> is without repetitions</w:t>
      </w:r>
      <w:r w:rsidR="00000F1A">
        <w:rPr>
          <w:rFonts w:eastAsiaTheme="minorEastAsia"/>
          <w:szCs w:val="20"/>
          <w:lang w:eastAsia="zh-CN"/>
        </w:rPr>
        <w:t xml:space="preserve">, we see two possible interpretations </w:t>
      </w:r>
      <w:r w:rsidR="002931D5">
        <w:rPr>
          <w:rFonts w:eastAsiaTheme="minorEastAsia"/>
          <w:szCs w:val="20"/>
          <w:lang w:eastAsia="zh-CN"/>
        </w:rPr>
        <w:t>of UE behavior in slot</w:t>
      </w:r>
      <w:r w:rsidR="004A202E">
        <w:rPr>
          <w:rFonts w:eastAsiaTheme="minorEastAsia"/>
          <w:szCs w:val="20"/>
          <w:lang w:eastAsia="zh-CN"/>
        </w:rPr>
        <w:t xml:space="preserve"> 1</w:t>
      </w:r>
      <w:r w:rsidR="00212469">
        <w:rPr>
          <w:rFonts w:eastAsiaTheme="minorEastAsia"/>
          <w:szCs w:val="20"/>
          <w:lang w:eastAsia="zh-CN"/>
        </w:rPr>
        <w:t xml:space="preserve"> (the staring slot of A/N 1 is slot 1 while the starting slot of A/N 2 is slot 0)</w:t>
      </w:r>
      <w:r w:rsidR="007B6563">
        <w:rPr>
          <w:rFonts w:eastAsiaTheme="minorEastAsia"/>
          <w:szCs w:val="20"/>
          <w:lang w:eastAsia="zh-CN"/>
        </w:rPr>
        <w:t>:</w:t>
      </w:r>
    </w:p>
    <w:p w14:paraId="78275ACF" w14:textId="083A1DC9" w:rsidR="00212469" w:rsidRDefault="002931D5" w:rsidP="007B6563">
      <w:pPr>
        <w:pStyle w:val="af8"/>
        <w:numPr>
          <w:ilvl w:val="0"/>
          <w:numId w:val="37"/>
        </w:numPr>
        <w:spacing w:beforeLines="50" w:before="120"/>
        <w:ind w:firstLineChars="0"/>
        <w:rPr>
          <w:rFonts w:ascii="Times New Roman" w:eastAsiaTheme="minorEastAsia" w:hAnsi="Times New Roman" w:cs="Times New Roman"/>
          <w:sz w:val="20"/>
          <w:szCs w:val="20"/>
        </w:rPr>
      </w:pPr>
      <w:r w:rsidRPr="002931D5">
        <w:rPr>
          <w:rFonts w:ascii="Times New Roman" w:eastAsiaTheme="minorEastAsia" w:hAnsi="Times New Roman" w:cs="Times New Roman"/>
          <w:b/>
          <w:sz w:val="20"/>
          <w:szCs w:val="20"/>
        </w:rPr>
        <w:t xml:space="preserve">Interpretation 1: </w:t>
      </w:r>
      <w:r w:rsidR="007B6563" w:rsidRPr="007B6563">
        <w:rPr>
          <w:rFonts w:ascii="Times New Roman" w:eastAsiaTheme="minorEastAsia" w:hAnsi="Times New Roman" w:cs="Times New Roman"/>
          <w:sz w:val="20"/>
          <w:szCs w:val="20"/>
        </w:rPr>
        <w:t xml:space="preserve">If </w:t>
      </w:r>
      <w:r w:rsidR="007B6563">
        <w:rPr>
          <w:rFonts w:ascii="Times New Roman" w:eastAsiaTheme="minorEastAsia" w:hAnsi="Times New Roman" w:cs="Times New Roman"/>
          <w:sz w:val="20"/>
          <w:szCs w:val="20"/>
        </w:rPr>
        <w:t xml:space="preserve">UE firstly regards </w:t>
      </w:r>
      <w:r w:rsidR="00212469">
        <w:rPr>
          <w:rFonts w:ascii="Times New Roman" w:eastAsiaTheme="minorEastAsia" w:hAnsi="Times New Roman" w:cs="Times New Roman"/>
          <w:sz w:val="20"/>
          <w:szCs w:val="20"/>
        </w:rPr>
        <w:t>A/N 2</w:t>
      </w:r>
      <w:r w:rsidR="007B6563" w:rsidRPr="007B6563">
        <w:rPr>
          <w:rFonts w:ascii="Times New Roman" w:eastAsiaTheme="minorEastAsia" w:hAnsi="Times New Roman" w:cs="Times New Roman"/>
          <w:sz w:val="20"/>
          <w:szCs w:val="20"/>
        </w:rPr>
        <w:t xml:space="preserve"> with repetitions </w:t>
      </w:r>
      <w:r w:rsidR="007B6563">
        <w:rPr>
          <w:rFonts w:ascii="Times New Roman" w:eastAsiaTheme="minorEastAsia" w:hAnsi="Times New Roman" w:cs="Times New Roman"/>
          <w:sz w:val="20"/>
          <w:szCs w:val="20"/>
        </w:rPr>
        <w:t xml:space="preserve">as the “first PUCCH”, then </w:t>
      </w:r>
      <w:r w:rsidR="00212469">
        <w:rPr>
          <w:rFonts w:ascii="Times New Roman" w:eastAsiaTheme="minorEastAsia" w:hAnsi="Times New Roman" w:cs="Times New Roman"/>
          <w:sz w:val="20"/>
          <w:szCs w:val="20"/>
        </w:rPr>
        <w:t>only A/N 1</w:t>
      </w:r>
      <w:r w:rsidR="007B6563">
        <w:rPr>
          <w:rFonts w:ascii="Times New Roman" w:eastAsiaTheme="minorEastAsia" w:hAnsi="Times New Roman" w:cs="Times New Roman"/>
          <w:sz w:val="20"/>
          <w:szCs w:val="20"/>
        </w:rPr>
        <w:t xml:space="preserve"> would be the “at least a second PUCCH”, since the </w:t>
      </w:r>
      <w:r w:rsidR="00212469" w:rsidRPr="00212469">
        <w:rPr>
          <w:rFonts w:ascii="Times New Roman" w:eastAsiaTheme="minorEastAsia" w:hAnsi="Times New Roman" w:cs="Times New Roman"/>
          <w:sz w:val="20"/>
          <w:szCs w:val="20"/>
        </w:rPr>
        <w:t>staring slot</w:t>
      </w:r>
      <w:r w:rsidR="007B6563">
        <w:rPr>
          <w:rFonts w:ascii="Times New Roman" w:eastAsiaTheme="minorEastAsia" w:hAnsi="Times New Roman" w:cs="Times New Roman"/>
          <w:sz w:val="20"/>
          <w:szCs w:val="20"/>
        </w:rPr>
        <w:t xml:space="preserve"> </w:t>
      </w:r>
      <w:r w:rsidR="00212469">
        <w:rPr>
          <w:rFonts w:ascii="Times New Roman" w:eastAsiaTheme="minorEastAsia" w:hAnsi="Times New Roman" w:cs="Times New Roman"/>
          <w:sz w:val="20"/>
          <w:szCs w:val="20"/>
        </w:rPr>
        <w:t>of A/N 2 is earlier than that of A/N 1</w:t>
      </w:r>
      <w:r w:rsidR="007B6563">
        <w:rPr>
          <w:rFonts w:ascii="Times New Roman" w:eastAsiaTheme="minorEastAsia" w:hAnsi="Times New Roman" w:cs="Times New Roman" w:hint="eastAsia"/>
          <w:sz w:val="20"/>
          <w:szCs w:val="20"/>
        </w:rPr>
        <w:t>,</w:t>
      </w:r>
      <w:r w:rsidR="007B6563">
        <w:rPr>
          <w:rFonts w:ascii="Times New Roman" w:eastAsiaTheme="minorEastAsia" w:hAnsi="Times New Roman" w:cs="Times New Roman"/>
          <w:sz w:val="20"/>
          <w:szCs w:val="20"/>
        </w:rPr>
        <w:t xml:space="preserve"> then </w:t>
      </w:r>
      <w:r w:rsidR="00212469">
        <w:rPr>
          <w:rFonts w:ascii="Times New Roman" w:eastAsiaTheme="minorEastAsia" w:hAnsi="Times New Roman" w:cs="Times New Roman"/>
          <w:sz w:val="20"/>
          <w:szCs w:val="20"/>
        </w:rPr>
        <w:t>A/N 1</w:t>
      </w:r>
      <w:r w:rsidR="007B6563">
        <w:rPr>
          <w:rFonts w:ascii="Times New Roman" w:eastAsiaTheme="minorEastAsia" w:hAnsi="Times New Roman" w:cs="Times New Roman"/>
          <w:sz w:val="20"/>
          <w:szCs w:val="20"/>
        </w:rPr>
        <w:t xml:space="preserve"> is dropped. </w:t>
      </w:r>
      <w:r w:rsidR="00212469" w:rsidRPr="00212469">
        <w:rPr>
          <w:rFonts w:ascii="Times New Roman" w:eastAsiaTheme="minorEastAsia" w:hAnsi="Times New Roman" w:cs="Times New Roman"/>
          <w:sz w:val="20"/>
          <w:szCs w:val="20"/>
        </w:rPr>
        <w:t xml:space="preserve">After that, there is no collision between </w:t>
      </w:r>
      <w:r w:rsidR="00212469">
        <w:rPr>
          <w:rFonts w:ascii="Times New Roman" w:eastAsiaTheme="minorEastAsia" w:hAnsi="Times New Roman" w:cs="Times New Roman"/>
          <w:sz w:val="20"/>
          <w:szCs w:val="20"/>
        </w:rPr>
        <w:t xml:space="preserve">SR or </w:t>
      </w:r>
      <w:r w:rsidR="00212469" w:rsidRPr="00212469">
        <w:rPr>
          <w:rFonts w:ascii="Times New Roman" w:eastAsiaTheme="minorEastAsia" w:hAnsi="Times New Roman" w:cs="Times New Roman"/>
          <w:sz w:val="20"/>
          <w:szCs w:val="20"/>
        </w:rPr>
        <w:t xml:space="preserve">CSI and A/N </w:t>
      </w:r>
      <w:r w:rsidR="00212469">
        <w:rPr>
          <w:rFonts w:ascii="Times New Roman" w:eastAsiaTheme="minorEastAsia" w:hAnsi="Times New Roman" w:cs="Times New Roman"/>
          <w:sz w:val="20"/>
          <w:szCs w:val="20"/>
        </w:rPr>
        <w:t>2</w:t>
      </w:r>
      <w:r w:rsidR="00A72249">
        <w:rPr>
          <w:rFonts w:ascii="Times New Roman" w:eastAsiaTheme="minorEastAsia" w:hAnsi="Times New Roman" w:cs="Times New Roman"/>
          <w:sz w:val="20"/>
          <w:szCs w:val="20"/>
        </w:rPr>
        <w:t xml:space="preserve"> </w:t>
      </w:r>
      <w:r w:rsidR="00212469" w:rsidRPr="00212469">
        <w:rPr>
          <w:rFonts w:ascii="Times New Roman" w:eastAsiaTheme="minorEastAsia" w:hAnsi="Times New Roman" w:cs="Times New Roman"/>
          <w:sz w:val="20"/>
          <w:szCs w:val="20"/>
        </w:rPr>
        <w:t xml:space="preserve">with repetitions, so both </w:t>
      </w:r>
      <w:r w:rsidR="00212469">
        <w:rPr>
          <w:rFonts w:ascii="Times New Roman" w:eastAsiaTheme="minorEastAsia" w:hAnsi="Times New Roman" w:cs="Times New Roman"/>
          <w:sz w:val="20"/>
          <w:szCs w:val="20"/>
        </w:rPr>
        <w:t xml:space="preserve">SR or </w:t>
      </w:r>
      <w:r w:rsidR="00212469" w:rsidRPr="00212469">
        <w:rPr>
          <w:rFonts w:ascii="Times New Roman" w:eastAsiaTheme="minorEastAsia" w:hAnsi="Times New Roman" w:cs="Times New Roman"/>
          <w:sz w:val="20"/>
          <w:szCs w:val="20"/>
        </w:rPr>
        <w:t xml:space="preserve">CSI and A/N </w:t>
      </w:r>
      <w:r w:rsidR="00212469">
        <w:rPr>
          <w:rFonts w:ascii="Times New Roman" w:eastAsiaTheme="minorEastAsia" w:hAnsi="Times New Roman" w:cs="Times New Roman"/>
          <w:sz w:val="20"/>
          <w:szCs w:val="20"/>
        </w:rPr>
        <w:t xml:space="preserve">2 </w:t>
      </w:r>
      <w:r w:rsidR="00212469" w:rsidRPr="00212469">
        <w:rPr>
          <w:rFonts w:ascii="Times New Roman" w:eastAsiaTheme="minorEastAsia" w:hAnsi="Times New Roman" w:cs="Times New Roman"/>
          <w:sz w:val="20"/>
          <w:szCs w:val="20"/>
        </w:rPr>
        <w:t>would be transmitted by</w:t>
      </w:r>
      <w:r w:rsidR="00212469">
        <w:rPr>
          <w:rFonts w:ascii="Times New Roman" w:eastAsiaTheme="minorEastAsia" w:hAnsi="Times New Roman" w:cs="Times New Roman"/>
          <w:sz w:val="20"/>
          <w:szCs w:val="20"/>
        </w:rPr>
        <w:t xml:space="preserve"> </w:t>
      </w:r>
      <w:r w:rsidR="00212469" w:rsidRPr="00212469">
        <w:rPr>
          <w:rFonts w:ascii="Times New Roman" w:eastAsiaTheme="minorEastAsia" w:hAnsi="Times New Roman" w:cs="Times New Roman"/>
          <w:sz w:val="20"/>
          <w:szCs w:val="20"/>
        </w:rPr>
        <w:t>UE</w:t>
      </w:r>
      <w:r w:rsidR="00212469">
        <w:rPr>
          <w:rFonts w:ascii="Times New Roman" w:eastAsiaTheme="minorEastAsia" w:hAnsi="Times New Roman" w:cs="Times New Roman"/>
          <w:sz w:val="20"/>
          <w:szCs w:val="20"/>
        </w:rPr>
        <w:t>.</w:t>
      </w:r>
    </w:p>
    <w:p w14:paraId="1740838B" w14:textId="1E32C31D" w:rsidR="007B6563" w:rsidRDefault="002931D5" w:rsidP="007B6563">
      <w:pPr>
        <w:pStyle w:val="af8"/>
        <w:numPr>
          <w:ilvl w:val="0"/>
          <w:numId w:val="37"/>
        </w:numPr>
        <w:spacing w:beforeLines="50" w:before="120"/>
        <w:ind w:firstLineChars="0"/>
        <w:rPr>
          <w:rFonts w:ascii="Times New Roman" w:eastAsiaTheme="minorEastAsia" w:hAnsi="Times New Roman" w:cs="Times New Roman"/>
          <w:sz w:val="20"/>
          <w:szCs w:val="20"/>
        </w:rPr>
      </w:pPr>
      <w:r w:rsidRPr="002931D5">
        <w:rPr>
          <w:rFonts w:ascii="Times New Roman" w:eastAsiaTheme="minorEastAsia" w:hAnsi="Times New Roman" w:cs="Times New Roman"/>
          <w:b/>
          <w:sz w:val="20"/>
          <w:szCs w:val="20"/>
        </w:rPr>
        <w:t xml:space="preserve">Interpretation </w:t>
      </w:r>
      <w:r>
        <w:rPr>
          <w:rFonts w:ascii="Times New Roman" w:eastAsiaTheme="minorEastAsia" w:hAnsi="Times New Roman" w:cs="Times New Roman"/>
          <w:b/>
          <w:sz w:val="20"/>
          <w:szCs w:val="20"/>
        </w:rPr>
        <w:t>2</w:t>
      </w:r>
      <w:r w:rsidRPr="002931D5">
        <w:rPr>
          <w:rFonts w:ascii="Times New Roman" w:eastAsiaTheme="minorEastAsia" w:hAnsi="Times New Roman" w:cs="Times New Roman"/>
          <w:b/>
          <w:sz w:val="20"/>
          <w:szCs w:val="20"/>
        </w:rPr>
        <w:t xml:space="preserve">: </w:t>
      </w:r>
      <w:r w:rsidR="007B6563">
        <w:rPr>
          <w:rFonts w:ascii="Times New Roman" w:eastAsiaTheme="minorEastAsia" w:hAnsi="Times New Roman" w:cs="Times New Roman" w:hint="eastAsia"/>
          <w:sz w:val="20"/>
          <w:szCs w:val="20"/>
        </w:rPr>
        <w:t>I</w:t>
      </w:r>
      <w:r w:rsidR="007B6563">
        <w:rPr>
          <w:rFonts w:ascii="Times New Roman" w:eastAsiaTheme="minorEastAsia" w:hAnsi="Times New Roman" w:cs="Times New Roman"/>
          <w:sz w:val="20"/>
          <w:szCs w:val="20"/>
        </w:rPr>
        <w:t>f UE firstly regards A/N</w:t>
      </w:r>
      <w:r w:rsidR="00212469">
        <w:rPr>
          <w:rFonts w:ascii="Times New Roman" w:eastAsiaTheme="minorEastAsia" w:hAnsi="Times New Roman" w:cs="Times New Roman"/>
          <w:sz w:val="20"/>
          <w:szCs w:val="20"/>
        </w:rPr>
        <w:t xml:space="preserve"> 1</w:t>
      </w:r>
      <w:r w:rsidR="007B6563">
        <w:rPr>
          <w:rFonts w:ascii="Times New Roman" w:eastAsiaTheme="minorEastAsia" w:hAnsi="Times New Roman" w:cs="Times New Roman"/>
          <w:sz w:val="20"/>
          <w:szCs w:val="20"/>
        </w:rPr>
        <w:t xml:space="preserve"> with repetitions as the “first PUCCH”, then </w:t>
      </w:r>
      <w:r w:rsidR="00212469">
        <w:rPr>
          <w:rFonts w:ascii="Times New Roman" w:eastAsiaTheme="minorEastAsia" w:hAnsi="Times New Roman" w:cs="Times New Roman"/>
          <w:sz w:val="20"/>
          <w:szCs w:val="20"/>
        </w:rPr>
        <w:t xml:space="preserve">both CSI or </w:t>
      </w:r>
      <w:r w:rsidR="007B6563">
        <w:rPr>
          <w:rFonts w:ascii="Times New Roman" w:eastAsiaTheme="minorEastAsia" w:hAnsi="Times New Roman" w:cs="Times New Roman"/>
          <w:sz w:val="20"/>
          <w:szCs w:val="20"/>
        </w:rPr>
        <w:t xml:space="preserve">SR </w:t>
      </w:r>
      <w:r w:rsidR="00212469">
        <w:rPr>
          <w:rFonts w:ascii="Times New Roman" w:eastAsiaTheme="minorEastAsia" w:hAnsi="Times New Roman" w:cs="Times New Roman"/>
          <w:sz w:val="20"/>
          <w:szCs w:val="20"/>
        </w:rPr>
        <w:t xml:space="preserve">and A/N 2 </w:t>
      </w:r>
      <w:r w:rsidR="007B6563">
        <w:rPr>
          <w:rFonts w:ascii="Times New Roman" w:eastAsiaTheme="minorEastAsia" w:hAnsi="Times New Roman" w:cs="Times New Roman"/>
          <w:sz w:val="20"/>
          <w:szCs w:val="20"/>
        </w:rPr>
        <w:t xml:space="preserve">would be the “at least a second PUCCH”, </w:t>
      </w:r>
      <w:r w:rsidR="00DC6AB9">
        <w:rPr>
          <w:rFonts w:ascii="Times New Roman" w:eastAsiaTheme="minorEastAsia" w:hAnsi="Times New Roman" w:cs="Times New Roman"/>
          <w:sz w:val="20"/>
          <w:szCs w:val="20"/>
        </w:rPr>
        <w:t xml:space="preserve">in such a case, </w:t>
      </w:r>
      <w:r w:rsidR="00212469">
        <w:rPr>
          <w:rFonts w:ascii="Times New Roman" w:eastAsiaTheme="minorEastAsia" w:hAnsi="Times New Roman" w:cs="Times New Roman"/>
          <w:sz w:val="20"/>
          <w:szCs w:val="20"/>
        </w:rPr>
        <w:t xml:space="preserve">both </w:t>
      </w:r>
      <w:r w:rsidR="007B6563">
        <w:rPr>
          <w:rFonts w:ascii="Times New Roman" w:eastAsiaTheme="minorEastAsia" w:hAnsi="Times New Roman" w:cs="Times New Roman"/>
          <w:sz w:val="20"/>
          <w:szCs w:val="20"/>
        </w:rPr>
        <w:t>SR</w:t>
      </w:r>
      <w:r w:rsidR="00212469">
        <w:rPr>
          <w:rFonts w:ascii="Times New Roman" w:eastAsiaTheme="minorEastAsia" w:hAnsi="Times New Roman" w:cs="Times New Roman"/>
          <w:sz w:val="20"/>
          <w:szCs w:val="20"/>
        </w:rPr>
        <w:t xml:space="preserve"> or CSI and A/N 1</w:t>
      </w:r>
      <w:r w:rsidR="007B6563">
        <w:rPr>
          <w:rFonts w:ascii="Times New Roman" w:eastAsiaTheme="minorEastAsia" w:hAnsi="Times New Roman" w:cs="Times New Roman"/>
          <w:sz w:val="20"/>
          <w:szCs w:val="20"/>
        </w:rPr>
        <w:t xml:space="preserve"> </w:t>
      </w:r>
      <w:r w:rsidR="00212469">
        <w:rPr>
          <w:rFonts w:ascii="Times New Roman" w:eastAsiaTheme="minorEastAsia" w:hAnsi="Times New Roman" w:cs="Times New Roman"/>
          <w:sz w:val="20"/>
          <w:szCs w:val="20"/>
        </w:rPr>
        <w:t>are</w:t>
      </w:r>
      <w:r w:rsidR="007B6563">
        <w:rPr>
          <w:rFonts w:ascii="Times New Roman" w:eastAsiaTheme="minorEastAsia" w:hAnsi="Times New Roman" w:cs="Times New Roman"/>
          <w:sz w:val="20"/>
          <w:szCs w:val="20"/>
        </w:rPr>
        <w:t xml:space="preserve"> dropped. </w:t>
      </w:r>
      <w:r w:rsidR="00212469">
        <w:rPr>
          <w:rFonts w:ascii="Times New Roman" w:eastAsiaTheme="minorEastAsia" w:hAnsi="Times New Roman" w:cs="Times New Roman"/>
          <w:sz w:val="20"/>
          <w:szCs w:val="20"/>
        </w:rPr>
        <w:t>UE would only transmit A/N 2.</w:t>
      </w:r>
    </w:p>
    <w:p w14:paraId="19DB4798" w14:textId="33101C97" w:rsidR="007B6563" w:rsidRDefault="007B3137" w:rsidP="00D2797A">
      <w:pPr>
        <w:spacing w:beforeLines="50" w:before="120"/>
        <w:ind w:left="200"/>
        <w:jc w:val="center"/>
        <w:rPr>
          <w:rFonts w:eastAsiaTheme="minorEastAsia"/>
          <w:szCs w:val="20"/>
          <w:lang w:eastAsia="zh-CN"/>
        </w:rPr>
      </w:pPr>
      <w:r>
        <w:rPr>
          <w:rFonts w:eastAsiaTheme="minorEastAsia"/>
          <w:noProof/>
          <w:szCs w:val="20"/>
          <w:lang w:eastAsia="zh-CN"/>
        </w:rPr>
        <w:drawing>
          <wp:inline distT="0" distB="0" distL="0" distR="0" wp14:anchorId="1AE34EA7" wp14:editId="5B0930C4">
            <wp:extent cx="4452562" cy="11739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77411" cy="1180522"/>
                    </a:xfrm>
                    <a:prstGeom prst="rect">
                      <a:avLst/>
                    </a:prstGeom>
                    <a:noFill/>
                  </pic:spPr>
                </pic:pic>
              </a:graphicData>
            </a:graphic>
          </wp:inline>
        </w:drawing>
      </w:r>
      <w:r w:rsidR="006E2CFE">
        <w:rPr>
          <w:rFonts w:eastAsiaTheme="minorEastAsia"/>
          <w:szCs w:val="20"/>
          <w:lang w:eastAsia="zh-CN"/>
        </w:rPr>
        <w:t xml:space="preserve">      </w:t>
      </w:r>
    </w:p>
    <w:p w14:paraId="7727AF6A" w14:textId="594E93D7" w:rsidR="004E594C" w:rsidRDefault="00D2797A" w:rsidP="004E594C">
      <w:pPr>
        <w:spacing w:beforeLines="50" w:before="120"/>
        <w:ind w:left="20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igure </w:t>
      </w:r>
      <w:r w:rsidR="0014248D">
        <w:rPr>
          <w:rFonts w:eastAsiaTheme="minorEastAsia"/>
          <w:szCs w:val="20"/>
          <w:lang w:eastAsia="zh-CN"/>
        </w:rPr>
        <w:t>2</w:t>
      </w:r>
      <w:r>
        <w:rPr>
          <w:rFonts w:eastAsiaTheme="minorEastAsia"/>
          <w:szCs w:val="20"/>
          <w:lang w:eastAsia="zh-CN"/>
        </w:rPr>
        <w:t xml:space="preserve">: </w:t>
      </w:r>
      <w:r w:rsidR="003323D8">
        <w:rPr>
          <w:rFonts w:eastAsiaTheme="minorEastAsia"/>
          <w:szCs w:val="20"/>
          <w:lang w:eastAsia="zh-CN"/>
        </w:rPr>
        <w:t>E</w:t>
      </w:r>
      <w:r w:rsidR="0014248D">
        <w:rPr>
          <w:rFonts w:eastAsiaTheme="minorEastAsia"/>
          <w:szCs w:val="20"/>
          <w:lang w:eastAsia="zh-CN"/>
        </w:rPr>
        <w:t xml:space="preserve">xample of </w:t>
      </w:r>
      <w:r>
        <w:rPr>
          <w:rFonts w:eastAsiaTheme="minorEastAsia"/>
          <w:szCs w:val="20"/>
          <w:lang w:eastAsia="zh-CN"/>
        </w:rPr>
        <w:t xml:space="preserve">overlapping PUCCHs </w:t>
      </w:r>
      <w:r w:rsidR="0014248D">
        <w:rPr>
          <w:rFonts w:eastAsiaTheme="minorEastAsia"/>
          <w:szCs w:val="20"/>
          <w:lang w:eastAsia="zh-CN"/>
        </w:rPr>
        <w:t xml:space="preserve">with repetitions </w:t>
      </w:r>
      <w:r>
        <w:rPr>
          <w:rFonts w:eastAsiaTheme="minorEastAsia"/>
          <w:szCs w:val="20"/>
          <w:lang w:eastAsia="zh-CN"/>
        </w:rPr>
        <w:t>in a slot</w:t>
      </w:r>
      <w:r w:rsidR="00E12127">
        <w:rPr>
          <w:rFonts w:eastAsiaTheme="minorEastAsia"/>
          <w:szCs w:val="20"/>
          <w:lang w:eastAsia="zh-CN"/>
        </w:rPr>
        <w:t xml:space="preserve"> with more than one PUCCH with repetitions</w:t>
      </w:r>
    </w:p>
    <w:p w14:paraId="7FABD00D" w14:textId="38623461" w:rsidR="00015A1F" w:rsidRDefault="00015A1F" w:rsidP="004E594C">
      <w:pPr>
        <w:spacing w:beforeLines="50" w:before="120"/>
        <w:rPr>
          <w:rFonts w:eastAsiaTheme="minorEastAsia"/>
          <w:szCs w:val="20"/>
          <w:lang w:eastAsia="zh-CN"/>
        </w:rPr>
      </w:pPr>
      <w:r>
        <w:rPr>
          <w:rFonts w:eastAsiaTheme="minorEastAsia"/>
          <w:szCs w:val="20"/>
          <w:lang w:eastAsia="zh-CN"/>
        </w:rPr>
        <w:t>Figure 2 is just an example case where ambiguity exits, but not the only example</w:t>
      </w:r>
      <w:r w:rsidR="00DF1F49">
        <w:rPr>
          <w:rFonts w:eastAsiaTheme="minorEastAsia"/>
          <w:szCs w:val="20"/>
          <w:lang w:eastAsia="zh-CN"/>
        </w:rPr>
        <w:t xml:space="preserve">. The ambiguity is enlarged when repetition </w:t>
      </w:r>
      <w:r w:rsidR="00BA1D74">
        <w:rPr>
          <w:rFonts w:eastAsiaTheme="minorEastAsia"/>
          <w:szCs w:val="20"/>
          <w:lang w:eastAsia="zh-CN"/>
        </w:rPr>
        <w:t xml:space="preserve">of PUCCH format 0/2 </w:t>
      </w:r>
      <w:r w:rsidR="00DF1F49">
        <w:rPr>
          <w:rFonts w:eastAsiaTheme="minorEastAsia"/>
          <w:szCs w:val="20"/>
          <w:lang w:eastAsia="zh-CN"/>
        </w:rPr>
        <w:t>is introduced in Rel-17 URLLC/</w:t>
      </w:r>
      <w:proofErr w:type="spellStart"/>
      <w:r w:rsidR="00DF1F49">
        <w:rPr>
          <w:rFonts w:eastAsiaTheme="minorEastAsia"/>
          <w:szCs w:val="20"/>
          <w:lang w:eastAsia="zh-CN"/>
        </w:rPr>
        <w:t>IIoT</w:t>
      </w:r>
      <w:proofErr w:type="spellEnd"/>
      <w:r w:rsidR="00DF1F49">
        <w:rPr>
          <w:rFonts w:eastAsiaTheme="minorEastAsia"/>
          <w:szCs w:val="20"/>
          <w:lang w:eastAsia="zh-CN"/>
        </w:rPr>
        <w:t xml:space="preserve">. As discussed in our </w:t>
      </w:r>
      <w:r w:rsidR="00DF1F49" w:rsidRPr="00637D07">
        <w:rPr>
          <w:rFonts w:eastAsiaTheme="minorEastAsia"/>
          <w:szCs w:val="20"/>
          <w:lang w:eastAsia="zh-CN"/>
        </w:rPr>
        <w:t>companion</w:t>
      </w:r>
      <w:r w:rsidR="00DF1F49">
        <w:rPr>
          <w:rFonts w:eastAsiaTheme="minorEastAsia"/>
          <w:szCs w:val="20"/>
          <w:lang w:eastAsia="zh-CN"/>
        </w:rPr>
        <w:t xml:space="preserve"> documen</w:t>
      </w:r>
      <w:r w:rsidR="00DF1F49" w:rsidRPr="00A16FEC">
        <w:rPr>
          <w:rFonts w:eastAsiaTheme="minorEastAsia"/>
          <w:szCs w:val="20"/>
          <w:lang w:eastAsia="zh-CN"/>
        </w:rPr>
        <w:t>t [</w:t>
      </w:r>
      <w:r w:rsidR="00A16FEC">
        <w:rPr>
          <w:rFonts w:eastAsiaTheme="minorEastAsia"/>
          <w:szCs w:val="20"/>
          <w:lang w:eastAsia="zh-CN"/>
        </w:rPr>
        <w:t>3</w:t>
      </w:r>
      <w:r w:rsidR="00DF1F49" w:rsidRPr="00A16FEC">
        <w:rPr>
          <w:rFonts w:eastAsiaTheme="minorEastAsia"/>
          <w:szCs w:val="20"/>
          <w:lang w:eastAsia="zh-CN"/>
        </w:rPr>
        <w:t xml:space="preserve">], </w:t>
      </w:r>
      <w:r w:rsidR="00DD6A61">
        <w:rPr>
          <w:rFonts w:eastAsiaTheme="minorEastAsia"/>
          <w:szCs w:val="20"/>
          <w:lang w:eastAsia="zh-CN"/>
        </w:rPr>
        <w:t>the ambiguity also exists in the case shown in Figure 3</w:t>
      </w:r>
      <w:r w:rsidR="00887491">
        <w:rPr>
          <w:rFonts w:eastAsiaTheme="minorEastAsia"/>
          <w:szCs w:val="20"/>
          <w:lang w:eastAsia="zh-CN"/>
        </w:rPr>
        <w:t xml:space="preserve"> and more details can be found in </w:t>
      </w:r>
      <w:r w:rsidR="00887491" w:rsidRPr="00DD7015">
        <w:rPr>
          <w:rFonts w:eastAsiaTheme="minorEastAsia"/>
          <w:szCs w:val="20"/>
          <w:lang w:eastAsia="zh-CN"/>
        </w:rPr>
        <w:t>[</w:t>
      </w:r>
      <w:r w:rsidR="00DD7015">
        <w:rPr>
          <w:rFonts w:eastAsiaTheme="minorEastAsia"/>
          <w:szCs w:val="20"/>
          <w:lang w:eastAsia="zh-CN"/>
        </w:rPr>
        <w:t>3</w:t>
      </w:r>
      <w:r w:rsidR="00887491" w:rsidRPr="00DD7015">
        <w:rPr>
          <w:rFonts w:eastAsiaTheme="minorEastAsia"/>
          <w:szCs w:val="20"/>
          <w:lang w:eastAsia="zh-CN"/>
        </w:rPr>
        <w:t>]</w:t>
      </w:r>
      <w:r w:rsidR="00887491">
        <w:rPr>
          <w:rFonts w:eastAsiaTheme="minorEastAsia"/>
          <w:szCs w:val="20"/>
          <w:lang w:eastAsia="zh-CN"/>
        </w:rPr>
        <w:t>.</w:t>
      </w:r>
      <w:r w:rsidR="00AE0D3E">
        <w:rPr>
          <w:rFonts w:eastAsiaTheme="minorEastAsia"/>
          <w:szCs w:val="20"/>
          <w:lang w:eastAsia="zh-CN"/>
        </w:rPr>
        <w:t xml:space="preserve"> Therefore, we think it is needed for RAN1 to clarify </w:t>
      </w:r>
      <w:r w:rsidR="00DC158D" w:rsidRPr="00DC158D">
        <w:rPr>
          <w:rFonts w:eastAsiaTheme="minorEastAsia"/>
          <w:szCs w:val="20"/>
          <w:lang w:eastAsia="zh-CN"/>
        </w:rPr>
        <w:t>the intended UE behavior for resolving collision of PUCCHs with repetitions in a slot with more than one PUCCH with repetitions.</w:t>
      </w:r>
    </w:p>
    <w:p w14:paraId="08FF4C79" w14:textId="47C09C3E" w:rsidR="00DF1F49" w:rsidRDefault="00DF1F49" w:rsidP="00DF1F49">
      <w:pPr>
        <w:spacing w:beforeLines="50" w:before="120"/>
        <w:jc w:val="center"/>
        <w:rPr>
          <w:rFonts w:eastAsiaTheme="minorEastAsia"/>
          <w:szCs w:val="20"/>
          <w:lang w:eastAsia="zh-CN"/>
        </w:rPr>
      </w:pPr>
      <w:r>
        <w:rPr>
          <w:rFonts w:asciiTheme="minorHAnsi" w:eastAsiaTheme="minorEastAsia" w:hAnsiTheme="minorHAnsi" w:cstheme="minorHAnsi"/>
          <w:noProof/>
          <w:szCs w:val="21"/>
        </w:rPr>
        <w:drawing>
          <wp:inline distT="0" distB="0" distL="0" distR="0" wp14:anchorId="4B3AE171" wp14:editId="2CE77D59">
            <wp:extent cx="2095756" cy="89484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1701" cy="901648"/>
                    </a:xfrm>
                    <a:prstGeom prst="rect">
                      <a:avLst/>
                    </a:prstGeom>
                    <a:noFill/>
                  </pic:spPr>
                </pic:pic>
              </a:graphicData>
            </a:graphic>
          </wp:inline>
        </w:drawing>
      </w:r>
    </w:p>
    <w:p w14:paraId="4336D95B" w14:textId="6A8BF6BF" w:rsidR="00DF1F49" w:rsidRPr="00E12127" w:rsidRDefault="00DF1F49" w:rsidP="00E12127">
      <w:pPr>
        <w:spacing w:beforeLines="50" w:before="120"/>
        <w:ind w:left="20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igure </w:t>
      </w:r>
      <w:r w:rsidR="00DD6A61">
        <w:rPr>
          <w:rFonts w:eastAsiaTheme="minorEastAsia"/>
          <w:szCs w:val="20"/>
          <w:lang w:eastAsia="zh-CN"/>
        </w:rPr>
        <w:t>3</w:t>
      </w:r>
      <w:r>
        <w:rPr>
          <w:rFonts w:eastAsiaTheme="minorEastAsia"/>
          <w:szCs w:val="20"/>
          <w:lang w:eastAsia="zh-CN"/>
        </w:rPr>
        <w:t>: Another example of overlapping PUCCHs with repetitions in a slot</w:t>
      </w:r>
      <w:r w:rsidR="00E12127">
        <w:rPr>
          <w:rFonts w:eastAsiaTheme="minorEastAsia"/>
          <w:szCs w:val="20"/>
          <w:lang w:eastAsia="zh-CN"/>
        </w:rPr>
        <w:t xml:space="preserve"> with more than one PUCCH with repetitions</w:t>
      </w:r>
    </w:p>
    <w:p w14:paraId="46A2082B" w14:textId="3986C302" w:rsidR="00BA432C" w:rsidRDefault="00BA432C" w:rsidP="004E594C">
      <w:pPr>
        <w:spacing w:beforeLines="50" w:before="120"/>
        <w:rPr>
          <w:rFonts w:eastAsiaTheme="minorEastAsia"/>
          <w:b/>
          <w:i/>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sidR="00316C6F">
        <w:rPr>
          <w:rFonts w:eastAsiaTheme="minorEastAsia"/>
          <w:b/>
          <w:i/>
          <w:szCs w:val="20"/>
          <w:lang w:eastAsia="zh-CN"/>
        </w:rPr>
        <w:t xml:space="preserve"> 1</w:t>
      </w:r>
      <w:r w:rsidRPr="00BE2770">
        <w:rPr>
          <w:rFonts w:eastAsiaTheme="minorEastAsia"/>
          <w:b/>
          <w:i/>
          <w:szCs w:val="20"/>
          <w:lang w:eastAsia="zh-CN"/>
        </w:rPr>
        <w:t xml:space="preserve">: </w:t>
      </w:r>
      <w:r w:rsidR="00BE2770" w:rsidRPr="00BE2770">
        <w:rPr>
          <w:rFonts w:eastAsiaTheme="minorEastAsia"/>
          <w:b/>
          <w:i/>
          <w:szCs w:val="20"/>
          <w:lang w:eastAsia="zh-CN"/>
        </w:rPr>
        <w:t>RAN1 to clari</w:t>
      </w:r>
      <w:r w:rsidR="0060219D">
        <w:rPr>
          <w:rFonts w:eastAsiaTheme="minorEastAsia" w:hint="eastAsia"/>
          <w:b/>
          <w:i/>
          <w:szCs w:val="20"/>
          <w:lang w:eastAsia="zh-CN"/>
        </w:rPr>
        <w:t>f</w:t>
      </w:r>
      <w:r w:rsidR="00BE2770" w:rsidRPr="00BE2770">
        <w:rPr>
          <w:rFonts w:eastAsiaTheme="minorEastAsia"/>
          <w:b/>
          <w:i/>
          <w:szCs w:val="20"/>
          <w:lang w:eastAsia="zh-CN"/>
        </w:rPr>
        <w:t>y the intended UE behavior</w:t>
      </w:r>
      <w:r w:rsidR="00620545">
        <w:rPr>
          <w:rFonts w:eastAsiaTheme="minorEastAsia"/>
          <w:b/>
          <w:i/>
          <w:szCs w:val="20"/>
          <w:lang w:eastAsia="zh-CN"/>
        </w:rPr>
        <w:t xml:space="preserve"> </w:t>
      </w:r>
      <w:r w:rsidR="00620545">
        <w:rPr>
          <w:rFonts w:eastAsiaTheme="minorEastAsia" w:hint="eastAsia"/>
          <w:b/>
          <w:i/>
          <w:szCs w:val="20"/>
          <w:lang w:eastAsia="zh-CN"/>
        </w:rPr>
        <w:t>for</w:t>
      </w:r>
      <w:r w:rsidR="00620545">
        <w:rPr>
          <w:rFonts w:eastAsiaTheme="minorEastAsia"/>
          <w:b/>
          <w:i/>
          <w:szCs w:val="20"/>
          <w:lang w:eastAsia="zh-CN"/>
        </w:rPr>
        <w:t xml:space="preserve"> resolving collision of PUCCHs with repetitions</w:t>
      </w:r>
      <w:r w:rsidR="00BE2770" w:rsidRPr="00BE2770">
        <w:rPr>
          <w:rFonts w:eastAsiaTheme="minorEastAsia"/>
          <w:b/>
          <w:i/>
          <w:szCs w:val="20"/>
          <w:lang w:eastAsia="zh-CN"/>
        </w:rPr>
        <w:t xml:space="preserve"> in a slot with more than one PUCCH with repetitions.</w:t>
      </w:r>
    </w:p>
    <w:p w14:paraId="33468420" w14:textId="77777777" w:rsidR="00C85326" w:rsidRPr="00C36519"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5E050E52" w14:textId="77777777" w:rsidR="00C85326" w:rsidRPr="00C36519"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127C8A57" w14:textId="7DB3BA10" w:rsidR="00CE2FDF" w:rsidRPr="00C36519" w:rsidRDefault="00CE2FDF" w:rsidP="007D0BAC">
      <w:pPr>
        <w:pStyle w:val="1"/>
        <w:rPr>
          <w:rFonts w:ascii="Times New Roman" w:hAnsi="Times New Roman" w:cs="Times New Roman"/>
          <w:sz w:val="20"/>
          <w:szCs w:val="20"/>
        </w:rPr>
      </w:pPr>
      <w:r w:rsidRPr="00C36519">
        <w:rPr>
          <w:rFonts w:ascii="Times New Roman" w:hAnsi="Times New Roman" w:cs="Times New Roman"/>
          <w:sz w:val="20"/>
          <w:szCs w:val="20"/>
        </w:rPr>
        <w:t>Conclusion</w:t>
      </w:r>
    </w:p>
    <w:p w14:paraId="7584CCD0" w14:textId="0676B94D" w:rsidR="0062512C" w:rsidRDefault="001B420F" w:rsidP="000B3B23">
      <w:pPr>
        <w:pStyle w:val="a0"/>
        <w:spacing w:beforeLines="50" w:before="120"/>
        <w:rPr>
          <w:rFonts w:eastAsia="宋体"/>
          <w:szCs w:val="20"/>
          <w:lang w:eastAsia="zh-CN"/>
        </w:rPr>
      </w:pPr>
      <w:r w:rsidRPr="00C36519">
        <w:rPr>
          <w:rFonts w:eastAsia="宋体"/>
          <w:szCs w:val="20"/>
          <w:lang w:eastAsia="zh-CN"/>
        </w:rPr>
        <w:t>In this contribution, we discuss</w:t>
      </w:r>
      <w:r w:rsidR="002A1F13" w:rsidRPr="00C36519">
        <w:t xml:space="preserve"> </w:t>
      </w:r>
      <w:r w:rsidR="00217A57">
        <w:rPr>
          <w:rStyle w:val="apple-converted-space"/>
          <w:rFonts w:eastAsiaTheme="minorEastAsia"/>
          <w:lang w:eastAsia="zh-CN"/>
        </w:rPr>
        <w:t xml:space="preserve">the ambiguity issue when resolving collision </w:t>
      </w:r>
      <w:r w:rsidR="00CB02B4">
        <w:rPr>
          <w:rStyle w:val="apple-converted-space"/>
          <w:rFonts w:eastAsiaTheme="minorEastAsia"/>
          <w:lang w:eastAsia="zh-CN"/>
        </w:rPr>
        <w:t>of</w:t>
      </w:r>
      <w:r w:rsidR="00217A57">
        <w:rPr>
          <w:rStyle w:val="apple-converted-space"/>
          <w:rFonts w:eastAsiaTheme="minorEastAsia"/>
          <w:lang w:eastAsia="zh-CN"/>
        </w:rPr>
        <w:t xml:space="preserve"> overlapping PUCCHs with repetitions</w:t>
      </w:r>
      <w:r w:rsidR="0045625D">
        <w:rPr>
          <w:rFonts w:eastAsia="宋体"/>
          <w:szCs w:val="20"/>
          <w:lang w:eastAsia="zh-CN"/>
        </w:rPr>
        <w:t>,</w:t>
      </w:r>
      <w:r w:rsidR="002A1F13" w:rsidRPr="00C36519">
        <w:rPr>
          <w:rFonts w:eastAsia="宋体"/>
          <w:szCs w:val="20"/>
          <w:lang w:eastAsia="zh-CN"/>
        </w:rPr>
        <w:t xml:space="preserve"> </w:t>
      </w:r>
      <w:r w:rsidR="00217A57">
        <w:rPr>
          <w:rFonts w:eastAsia="宋体"/>
          <w:szCs w:val="20"/>
          <w:lang w:eastAsia="zh-CN"/>
        </w:rPr>
        <w:t xml:space="preserve">and </w:t>
      </w:r>
      <w:r w:rsidR="002A1F13" w:rsidRPr="00C36519">
        <w:rPr>
          <w:rFonts w:eastAsia="宋体"/>
          <w:szCs w:val="20"/>
          <w:lang w:eastAsia="zh-CN"/>
        </w:rPr>
        <w:t xml:space="preserve">the following </w:t>
      </w:r>
      <w:r w:rsidR="00D75376">
        <w:rPr>
          <w:rFonts w:eastAsia="宋体"/>
          <w:szCs w:val="20"/>
          <w:lang w:eastAsia="zh-CN"/>
        </w:rPr>
        <w:t xml:space="preserve">observation and </w:t>
      </w:r>
      <w:r w:rsidR="002A1F13" w:rsidRPr="00C36519">
        <w:rPr>
          <w:rFonts w:eastAsia="宋体"/>
          <w:szCs w:val="20"/>
          <w:lang w:eastAsia="zh-CN"/>
        </w:rPr>
        <w:t xml:space="preserve">proposal </w:t>
      </w:r>
      <w:r w:rsidR="00D75376">
        <w:rPr>
          <w:rFonts w:eastAsia="宋体"/>
          <w:szCs w:val="20"/>
          <w:lang w:eastAsia="zh-CN"/>
        </w:rPr>
        <w:t>are</w:t>
      </w:r>
      <w:r w:rsidR="002A1F13" w:rsidRPr="00C36519">
        <w:rPr>
          <w:rFonts w:eastAsia="宋体"/>
          <w:szCs w:val="20"/>
          <w:lang w:eastAsia="zh-CN"/>
        </w:rPr>
        <w:t xml:space="preserve"> made:</w:t>
      </w:r>
    </w:p>
    <w:p w14:paraId="5A77E859" w14:textId="7D6EBE4A" w:rsidR="0085454A" w:rsidRPr="0085454A" w:rsidRDefault="0085454A" w:rsidP="0085454A">
      <w:pPr>
        <w:spacing w:beforeLines="50" w:before="120" w:afterLines="50" w:after="120"/>
        <w:rPr>
          <w:rFonts w:eastAsiaTheme="minorEastAsia"/>
          <w:b/>
          <w:i/>
          <w:szCs w:val="20"/>
          <w:lang w:eastAsia="zh-CN"/>
        </w:rPr>
      </w:pPr>
      <w:r w:rsidRPr="00AD070E">
        <w:rPr>
          <w:rFonts w:eastAsiaTheme="minorEastAsia" w:hint="eastAsia"/>
          <w:b/>
          <w:i/>
          <w:szCs w:val="20"/>
          <w:lang w:eastAsia="zh-CN"/>
        </w:rPr>
        <w:t>O</w:t>
      </w:r>
      <w:r w:rsidRPr="00AD070E">
        <w:rPr>
          <w:rFonts w:eastAsiaTheme="minorEastAsia"/>
          <w:b/>
          <w:i/>
          <w:szCs w:val="20"/>
          <w:lang w:eastAsia="zh-CN"/>
        </w:rPr>
        <w:t>bservation 1:</w:t>
      </w:r>
      <w:r>
        <w:rPr>
          <w:rFonts w:eastAsiaTheme="minorEastAsia"/>
          <w:b/>
          <w:i/>
          <w:szCs w:val="20"/>
          <w:lang w:eastAsia="zh-CN"/>
        </w:rPr>
        <w:t xml:space="preserve"> When resolving collision of overlapping PUCCHs with repetitions, the PUCCH with repetitions is regarded as the “</w:t>
      </w:r>
      <w:r>
        <w:rPr>
          <w:rFonts w:eastAsiaTheme="minorEastAsia" w:hint="eastAsia"/>
          <w:b/>
          <w:i/>
          <w:szCs w:val="20"/>
          <w:lang w:eastAsia="zh-CN"/>
        </w:rPr>
        <w:t>first</w:t>
      </w:r>
      <w:r>
        <w:rPr>
          <w:rFonts w:eastAsiaTheme="minorEastAsia"/>
          <w:b/>
          <w:i/>
          <w:szCs w:val="20"/>
          <w:lang w:eastAsia="zh-CN"/>
        </w:rPr>
        <w:t xml:space="preserve"> PUCCH”</w:t>
      </w:r>
      <w:r>
        <w:rPr>
          <w:rFonts w:eastAsiaTheme="minorEastAsia" w:hint="eastAsia"/>
          <w:b/>
          <w:i/>
          <w:szCs w:val="20"/>
          <w:lang w:eastAsia="zh-CN"/>
        </w:rPr>
        <w:t>,</w:t>
      </w:r>
      <w:r>
        <w:rPr>
          <w:rFonts w:eastAsiaTheme="minorEastAsia"/>
          <w:b/>
          <w:i/>
          <w:szCs w:val="20"/>
          <w:lang w:eastAsia="zh-CN"/>
        </w:rPr>
        <w:t xml:space="preserve"> the PUCCHs overlapping with the “first PUCCH” are regarded as “</w:t>
      </w:r>
      <w:r w:rsidRPr="00AD070E">
        <w:rPr>
          <w:rFonts w:eastAsiaTheme="minorEastAsia"/>
          <w:b/>
          <w:i/>
          <w:szCs w:val="20"/>
          <w:lang w:eastAsia="zh-CN"/>
        </w:rPr>
        <w:t>at least a second PUCCH</w:t>
      </w:r>
      <w:r>
        <w:rPr>
          <w:rFonts w:eastAsiaTheme="minorEastAsia"/>
          <w:b/>
          <w:i/>
          <w:szCs w:val="20"/>
          <w:lang w:eastAsia="zh-CN"/>
        </w:rPr>
        <w:t>”. Among the “first PUCCH” and “at least a second PUCCH”, the PUCCH with highest UCI priority is transmitted.</w:t>
      </w:r>
    </w:p>
    <w:p w14:paraId="056ECE80" w14:textId="09226C0A" w:rsidR="00D912B5" w:rsidRPr="00407FDD" w:rsidRDefault="00407FDD" w:rsidP="00D912B5">
      <w:pPr>
        <w:spacing w:beforeLines="50" w:before="120"/>
        <w:rPr>
          <w:rFonts w:eastAsiaTheme="minorEastAsia"/>
          <w:b/>
          <w:i/>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1</w:t>
      </w:r>
      <w:r w:rsidRPr="00BE2770">
        <w:rPr>
          <w:rFonts w:eastAsiaTheme="minorEastAsia"/>
          <w:b/>
          <w:i/>
          <w:szCs w:val="20"/>
          <w:lang w:eastAsia="zh-CN"/>
        </w:rPr>
        <w:t>: RAN1 to clari</w:t>
      </w:r>
      <w:r w:rsidR="0060219D">
        <w:rPr>
          <w:rFonts w:eastAsiaTheme="minorEastAsia" w:hint="eastAsia"/>
          <w:b/>
          <w:i/>
          <w:szCs w:val="20"/>
          <w:lang w:eastAsia="zh-CN"/>
        </w:rPr>
        <w:t>f</w:t>
      </w:r>
      <w:r w:rsidRPr="00BE2770">
        <w:rPr>
          <w:rFonts w:eastAsiaTheme="minorEastAsia"/>
          <w:b/>
          <w:i/>
          <w:szCs w:val="20"/>
          <w:lang w:eastAsia="zh-CN"/>
        </w:rPr>
        <w:t>y the intended UE behavior</w:t>
      </w:r>
      <w:r>
        <w:rPr>
          <w:rFonts w:eastAsiaTheme="minorEastAsia"/>
          <w:b/>
          <w:i/>
          <w:szCs w:val="20"/>
          <w:lang w:eastAsia="zh-CN"/>
        </w:rPr>
        <w:t xml:space="preserve"> </w:t>
      </w:r>
      <w:r>
        <w:rPr>
          <w:rFonts w:eastAsiaTheme="minorEastAsia" w:hint="eastAsia"/>
          <w:b/>
          <w:i/>
          <w:szCs w:val="20"/>
          <w:lang w:eastAsia="zh-CN"/>
        </w:rPr>
        <w:t>for</w:t>
      </w:r>
      <w:r>
        <w:rPr>
          <w:rFonts w:eastAsiaTheme="minorEastAsia"/>
          <w:b/>
          <w:i/>
          <w:szCs w:val="20"/>
          <w:lang w:eastAsia="zh-CN"/>
        </w:rPr>
        <w:t xml:space="preserve"> resolving collision of PUCCHs with repetitions</w:t>
      </w:r>
      <w:r w:rsidRPr="00BE2770">
        <w:rPr>
          <w:rFonts w:eastAsiaTheme="minorEastAsia"/>
          <w:b/>
          <w:i/>
          <w:szCs w:val="20"/>
          <w:lang w:eastAsia="zh-CN"/>
        </w:rPr>
        <w:t xml:space="preserve"> in a slot with more than one PUCCH with repetitio</w:t>
      </w:r>
      <w:bookmarkStart w:id="22" w:name="_GoBack"/>
      <w:bookmarkEnd w:id="22"/>
      <w:r w:rsidRPr="00BE2770">
        <w:rPr>
          <w:rFonts w:eastAsiaTheme="minorEastAsia"/>
          <w:b/>
          <w:i/>
          <w:szCs w:val="20"/>
          <w:lang w:eastAsia="zh-CN"/>
        </w:rPr>
        <w:t>ns.</w:t>
      </w:r>
    </w:p>
    <w:p w14:paraId="2133E883" w14:textId="28850DEB" w:rsidR="00C310B0" w:rsidRPr="00C36519" w:rsidRDefault="00C310B0" w:rsidP="00C310B0">
      <w:pPr>
        <w:pStyle w:val="1"/>
        <w:rPr>
          <w:rFonts w:ascii="Times New Roman" w:hAnsi="Times New Roman" w:cs="Times New Roman"/>
          <w:sz w:val="20"/>
          <w:szCs w:val="20"/>
        </w:rPr>
      </w:pPr>
      <w:r w:rsidRPr="00C36519">
        <w:rPr>
          <w:rFonts w:ascii="Times New Roman" w:hAnsi="Times New Roman" w:cs="Times New Roman"/>
          <w:sz w:val="20"/>
          <w:szCs w:val="20"/>
        </w:rPr>
        <w:lastRenderedPageBreak/>
        <w:t>Reference</w:t>
      </w:r>
    </w:p>
    <w:p w14:paraId="0272ADC6" w14:textId="4177EF7B" w:rsidR="00D062DF" w:rsidRDefault="00D062DF" w:rsidP="00D912B5">
      <w:pPr>
        <w:numPr>
          <w:ilvl w:val="0"/>
          <w:numId w:val="5"/>
        </w:numPr>
        <w:spacing w:after="40"/>
        <w:rPr>
          <w:rFonts w:eastAsia="宋体"/>
          <w:color w:val="000000"/>
          <w:lang w:eastAsia="zh-CN"/>
        </w:rPr>
      </w:pPr>
      <w:r>
        <w:rPr>
          <w:rFonts w:eastAsia="宋体" w:hint="eastAsia"/>
          <w:color w:val="000000"/>
          <w:lang w:eastAsia="zh-CN"/>
        </w:rPr>
        <w:t>R</w:t>
      </w:r>
      <w:r>
        <w:rPr>
          <w:rFonts w:eastAsia="宋体"/>
          <w:color w:val="000000"/>
          <w:lang w:eastAsia="zh-CN"/>
        </w:rPr>
        <w:t xml:space="preserve">1-2202770 </w:t>
      </w:r>
      <w:r w:rsidRPr="00D062DF">
        <w:rPr>
          <w:rFonts w:eastAsia="宋体"/>
          <w:color w:val="000000"/>
          <w:lang w:eastAsia="zh-CN"/>
        </w:rPr>
        <w:t>Summary #3 of email thread [108-e-R17-IIoT-URLLC-03]</w:t>
      </w:r>
      <w:r>
        <w:rPr>
          <w:rFonts w:eastAsia="宋体"/>
          <w:color w:val="000000"/>
          <w:lang w:eastAsia="zh-CN"/>
        </w:rPr>
        <w:t xml:space="preserve"> </w:t>
      </w:r>
      <w:r w:rsidRPr="00D062DF">
        <w:rPr>
          <w:rFonts w:eastAsia="宋体"/>
          <w:color w:val="000000"/>
          <w:lang w:eastAsia="zh-CN"/>
        </w:rPr>
        <w:t>Moderator (CATT)</w:t>
      </w:r>
    </w:p>
    <w:p w14:paraId="6E790B95" w14:textId="5B666662" w:rsidR="00C36519" w:rsidRDefault="00D912B5" w:rsidP="00D912B5">
      <w:pPr>
        <w:numPr>
          <w:ilvl w:val="0"/>
          <w:numId w:val="5"/>
        </w:numPr>
        <w:spacing w:after="40"/>
        <w:rPr>
          <w:rFonts w:eastAsia="宋体"/>
          <w:color w:val="000000"/>
          <w:lang w:eastAsia="zh-CN"/>
        </w:rPr>
      </w:pPr>
      <w:r>
        <w:rPr>
          <w:rFonts w:eastAsia="宋体" w:hint="eastAsia"/>
          <w:color w:val="000000"/>
          <w:lang w:eastAsia="zh-CN"/>
        </w:rPr>
        <w:t>T</w:t>
      </w:r>
      <w:r>
        <w:rPr>
          <w:rFonts w:eastAsia="宋体"/>
          <w:color w:val="000000"/>
          <w:lang w:eastAsia="zh-CN"/>
        </w:rPr>
        <w:t>S 38.213 v1</w:t>
      </w:r>
      <w:r w:rsidR="00FE71B7">
        <w:rPr>
          <w:rFonts w:eastAsia="宋体"/>
          <w:color w:val="000000"/>
          <w:lang w:eastAsia="zh-CN"/>
        </w:rPr>
        <w:t>6</w:t>
      </w:r>
      <w:r>
        <w:rPr>
          <w:rFonts w:eastAsia="宋体"/>
          <w:color w:val="000000"/>
          <w:lang w:eastAsia="zh-CN"/>
        </w:rPr>
        <w:t>.</w:t>
      </w:r>
      <w:r w:rsidR="00D638E1">
        <w:rPr>
          <w:rFonts w:eastAsia="宋体"/>
          <w:color w:val="000000"/>
          <w:lang w:eastAsia="zh-CN"/>
        </w:rPr>
        <w:t>9</w:t>
      </w:r>
      <w:r>
        <w:rPr>
          <w:rFonts w:eastAsia="宋体"/>
          <w:color w:val="000000"/>
          <w:lang w:eastAsia="zh-CN"/>
        </w:rPr>
        <w:t xml:space="preserve">.0 </w:t>
      </w:r>
      <w:r w:rsidRPr="00D912B5">
        <w:rPr>
          <w:rFonts w:eastAsia="宋体"/>
          <w:color w:val="000000"/>
          <w:lang w:eastAsia="zh-CN"/>
        </w:rPr>
        <w:t>Physical layer procedures for control</w:t>
      </w:r>
      <w:r>
        <w:rPr>
          <w:rFonts w:eastAsia="宋体" w:hint="eastAsia"/>
          <w:color w:val="000000"/>
          <w:lang w:eastAsia="zh-CN"/>
        </w:rPr>
        <w:t xml:space="preserve"> </w:t>
      </w:r>
      <w:r w:rsidRPr="00D912B5">
        <w:rPr>
          <w:rFonts w:eastAsia="宋体"/>
          <w:color w:val="000000"/>
          <w:lang w:eastAsia="zh-CN"/>
        </w:rPr>
        <w:t>(Release 1</w:t>
      </w:r>
      <w:r w:rsidR="00FE71B7">
        <w:rPr>
          <w:rFonts w:eastAsia="宋体"/>
          <w:color w:val="000000"/>
          <w:lang w:eastAsia="zh-CN"/>
        </w:rPr>
        <w:t>6</w:t>
      </w:r>
      <w:r w:rsidRPr="00D912B5">
        <w:rPr>
          <w:rFonts w:eastAsia="宋体"/>
          <w:color w:val="000000"/>
          <w:lang w:eastAsia="zh-CN"/>
        </w:rPr>
        <w:t>)</w:t>
      </w:r>
    </w:p>
    <w:p w14:paraId="5FA81779" w14:textId="33686D90" w:rsidR="00486FEC" w:rsidRPr="00E50DA0" w:rsidRDefault="007A4C2C" w:rsidP="00486FEC">
      <w:pPr>
        <w:numPr>
          <w:ilvl w:val="0"/>
          <w:numId w:val="5"/>
        </w:numPr>
        <w:spacing w:after="40"/>
        <w:rPr>
          <w:rFonts w:eastAsia="宋体"/>
          <w:color w:val="000000"/>
          <w:lang w:eastAsia="zh-CN"/>
        </w:rPr>
      </w:pPr>
      <w:r w:rsidRPr="007A4C2C">
        <w:rPr>
          <w:rFonts w:eastAsia="宋体"/>
          <w:color w:val="000000"/>
          <w:lang w:eastAsia="zh-CN"/>
        </w:rPr>
        <w:t>R1-2204002</w:t>
      </w:r>
      <w:r>
        <w:rPr>
          <w:rFonts w:eastAsia="宋体"/>
          <w:color w:val="000000"/>
          <w:lang w:eastAsia="zh-CN"/>
        </w:rPr>
        <w:t xml:space="preserve"> </w:t>
      </w:r>
      <w:r w:rsidRPr="007A4C2C">
        <w:rPr>
          <w:rFonts w:eastAsia="宋体"/>
          <w:color w:val="000000"/>
          <w:lang w:eastAsia="zh-CN"/>
        </w:rPr>
        <w:t>Remaining issues on HARQ-ACK enhancements</w:t>
      </w:r>
      <w:r>
        <w:rPr>
          <w:rFonts w:eastAsia="宋体"/>
          <w:color w:val="000000"/>
          <w:lang w:eastAsia="zh-CN"/>
        </w:rPr>
        <w:t xml:space="preserve"> OPPO</w:t>
      </w:r>
    </w:p>
    <w:sectPr w:rsidR="00486FEC" w:rsidRPr="00E50DA0"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5621" w14:textId="77777777" w:rsidR="00F20BF3" w:rsidRDefault="00F20BF3">
      <w:r>
        <w:separator/>
      </w:r>
    </w:p>
  </w:endnote>
  <w:endnote w:type="continuationSeparator" w:id="0">
    <w:p w14:paraId="798BE80B" w14:textId="77777777" w:rsidR="00F20BF3" w:rsidRDefault="00F2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83400" w14:textId="77777777" w:rsidR="00F20BF3" w:rsidRDefault="00F20BF3">
      <w:r>
        <w:separator/>
      </w:r>
    </w:p>
  </w:footnote>
  <w:footnote w:type="continuationSeparator" w:id="0">
    <w:p w14:paraId="326728E5" w14:textId="77777777" w:rsidR="00F20BF3" w:rsidRDefault="00F20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4955"/>
    <w:multiLevelType w:val="hybridMultilevel"/>
    <w:tmpl w:val="08E46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C01240"/>
    <w:multiLevelType w:val="hybridMultilevel"/>
    <w:tmpl w:val="BBC27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34183C"/>
    <w:multiLevelType w:val="hybridMultilevel"/>
    <w:tmpl w:val="806A0BAC"/>
    <w:lvl w:ilvl="0" w:tplc="1156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D3BE1"/>
    <w:multiLevelType w:val="hybridMultilevel"/>
    <w:tmpl w:val="7B421E62"/>
    <w:lvl w:ilvl="0" w:tplc="D6C04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95211"/>
    <w:multiLevelType w:val="hybridMultilevel"/>
    <w:tmpl w:val="58180C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39B180B"/>
    <w:multiLevelType w:val="hybridMultilevel"/>
    <w:tmpl w:val="AFEC746E"/>
    <w:lvl w:ilvl="0" w:tplc="A134BF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AA662D6"/>
    <w:multiLevelType w:val="hybridMultilevel"/>
    <w:tmpl w:val="B128CB26"/>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987BAE">
      <w:start w:val="1"/>
      <w:numFmt w:val="bullet"/>
      <w:lvlText w:val="-"/>
      <w:lvlJc w:val="left"/>
      <w:pPr>
        <w:ind w:left="1260" w:hanging="420"/>
      </w:pPr>
      <w:rPr>
        <w:rFonts w:ascii="Calibri" w:eastAsia="Times New Roman"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481F2C"/>
    <w:multiLevelType w:val="multilevel"/>
    <w:tmpl w:val="2B481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714A12"/>
    <w:multiLevelType w:val="hybridMultilevel"/>
    <w:tmpl w:val="A202D78E"/>
    <w:lvl w:ilvl="0" w:tplc="04987BAE">
      <w:start w:val="1"/>
      <w:numFmt w:val="bullet"/>
      <w:lvlText w:val="-"/>
      <w:lvlJc w:val="left"/>
      <w:pPr>
        <w:ind w:left="620" w:hanging="420"/>
      </w:pPr>
      <w:rPr>
        <w:rFonts w:ascii="Calibri" w:eastAsia="Times New Roman" w:hAnsi="Calibri" w:hint="default"/>
      </w:rPr>
    </w:lvl>
    <w:lvl w:ilvl="1" w:tplc="7DC2F8D0">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44162B2"/>
    <w:multiLevelType w:val="hybridMultilevel"/>
    <w:tmpl w:val="2AA2D230"/>
    <w:lvl w:ilvl="0" w:tplc="041D000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E2D7BA0"/>
    <w:multiLevelType w:val="hybridMultilevel"/>
    <w:tmpl w:val="FCDC2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8362BE"/>
    <w:multiLevelType w:val="hybridMultilevel"/>
    <w:tmpl w:val="E6BA07EE"/>
    <w:lvl w:ilvl="0" w:tplc="A134BF92">
      <w:start w:val="1"/>
      <w:numFmt w:val="bullet"/>
      <w:lvlText w:val=""/>
      <w:lvlJc w:val="left"/>
      <w:pPr>
        <w:ind w:left="360" w:hanging="360"/>
      </w:pPr>
      <w:rPr>
        <w:rFonts w:ascii="Wingdings" w:hAnsi="Wingdings" w:hint="default"/>
      </w:rPr>
    </w:lvl>
    <w:lvl w:ilvl="1" w:tplc="A134BF92">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DEE662A"/>
    <w:multiLevelType w:val="hybridMultilevel"/>
    <w:tmpl w:val="F93652F8"/>
    <w:lvl w:ilvl="0" w:tplc="04090011">
      <w:start w:val="1"/>
      <w:numFmt w:val="decimal"/>
      <w:lvlText w:val="%1)"/>
      <w:lvlJc w:val="left"/>
      <w:pPr>
        <w:ind w:left="420" w:hanging="420"/>
      </w:pPr>
      <w:rPr>
        <w:rFonts w:hint="default"/>
      </w:rPr>
    </w:lvl>
    <w:lvl w:ilvl="1" w:tplc="106AF6C2">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06674A"/>
    <w:multiLevelType w:val="hybridMultilevel"/>
    <w:tmpl w:val="C66CB5CE"/>
    <w:lvl w:ilvl="0" w:tplc="B19EA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C0137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9"/>
  </w:num>
  <w:num w:numId="2">
    <w:abstractNumId w:val="36"/>
  </w:num>
  <w:num w:numId="3">
    <w:abstractNumId w:val="38"/>
  </w:num>
  <w:num w:numId="4">
    <w:abstractNumId w:val="33"/>
  </w:num>
  <w:num w:numId="5">
    <w:abstractNumId w:val="27"/>
  </w:num>
  <w:num w:numId="6">
    <w:abstractNumId w:val="22"/>
  </w:num>
  <w:num w:numId="7">
    <w:abstractNumId w:val="3"/>
  </w:num>
  <w:num w:numId="8">
    <w:abstractNumId w:val="1"/>
  </w:num>
  <w:num w:numId="9">
    <w:abstractNumId w:val="8"/>
  </w:num>
  <w:num w:numId="10">
    <w:abstractNumId w:val="31"/>
  </w:num>
  <w:num w:numId="11">
    <w:abstractNumId w:val="23"/>
  </w:num>
  <w:num w:numId="12">
    <w:abstractNumId w:val="2"/>
  </w:num>
  <w:num w:numId="13">
    <w:abstractNumId w:val="25"/>
  </w:num>
  <w:num w:numId="14">
    <w:abstractNumId w:val="12"/>
  </w:num>
  <w:num w:numId="15">
    <w:abstractNumId w:val="30"/>
  </w:num>
  <w:num w:numId="16">
    <w:abstractNumId w:val="19"/>
  </w:num>
  <w:num w:numId="17">
    <w:abstractNumId w:val="28"/>
  </w:num>
  <w:num w:numId="18">
    <w:abstractNumId w:val="35"/>
  </w:num>
  <w:num w:numId="19">
    <w:abstractNumId w:val="10"/>
  </w:num>
  <w:num w:numId="20">
    <w:abstractNumId w:val="5"/>
  </w:num>
  <w:num w:numId="21">
    <w:abstractNumId w:val="13"/>
  </w:num>
  <w:num w:numId="22">
    <w:abstractNumId w:val="16"/>
  </w:num>
  <w:num w:numId="23">
    <w:abstractNumId w:val="11"/>
  </w:num>
  <w:num w:numId="24">
    <w:abstractNumId w:val="34"/>
  </w:num>
  <w:num w:numId="25">
    <w:abstractNumId w:val="6"/>
  </w:num>
  <w:num w:numId="26">
    <w:abstractNumId w:val="26"/>
  </w:num>
  <w:num w:numId="27">
    <w:abstractNumId w:val="7"/>
  </w:num>
  <w:num w:numId="28">
    <w:abstractNumId w:val="9"/>
  </w:num>
  <w:num w:numId="29">
    <w:abstractNumId w:val="17"/>
  </w:num>
  <w:num w:numId="30">
    <w:abstractNumId w:val="0"/>
  </w:num>
  <w:num w:numId="31">
    <w:abstractNumId w:val="37"/>
  </w:num>
  <w:num w:numId="32">
    <w:abstractNumId w:val="29"/>
  </w:num>
  <w:num w:numId="33">
    <w:abstractNumId w:val="4"/>
  </w:num>
  <w:num w:numId="34">
    <w:abstractNumId w:val="18"/>
  </w:num>
  <w:num w:numId="35">
    <w:abstractNumId w:val="24"/>
  </w:num>
  <w:num w:numId="36">
    <w:abstractNumId w:val="21"/>
  </w:num>
  <w:num w:numId="37">
    <w:abstractNumId w:val="14"/>
  </w:num>
  <w:num w:numId="38">
    <w:abstractNumId w:val="15"/>
  </w:num>
  <w:num w:numId="39">
    <w:abstractNumId w:val="20"/>
  </w:num>
  <w:num w:numId="40">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1A"/>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A1F"/>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1FA4"/>
    <w:rsid w:val="00032057"/>
    <w:rsid w:val="0003206D"/>
    <w:rsid w:val="0003226A"/>
    <w:rsid w:val="00032533"/>
    <w:rsid w:val="0003264C"/>
    <w:rsid w:val="000328A8"/>
    <w:rsid w:val="00032DA8"/>
    <w:rsid w:val="00032E52"/>
    <w:rsid w:val="00032E68"/>
    <w:rsid w:val="00032E71"/>
    <w:rsid w:val="000332B1"/>
    <w:rsid w:val="0003348B"/>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705"/>
    <w:rsid w:val="00036D8B"/>
    <w:rsid w:val="00036E89"/>
    <w:rsid w:val="000373E8"/>
    <w:rsid w:val="0003741A"/>
    <w:rsid w:val="00037611"/>
    <w:rsid w:val="00037A26"/>
    <w:rsid w:val="00040300"/>
    <w:rsid w:val="0004081C"/>
    <w:rsid w:val="00040940"/>
    <w:rsid w:val="00040EBC"/>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950"/>
    <w:rsid w:val="00043BF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320"/>
    <w:rsid w:val="00050574"/>
    <w:rsid w:val="0005071B"/>
    <w:rsid w:val="000507E7"/>
    <w:rsid w:val="000509BF"/>
    <w:rsid w:val="00050E47"/>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699"/>
    <w:rsid w:val="00054711"/>
    <w:rsid w:val="00054B5C"/>
    <w:rsid w:val="00054E4C"/>
    <w:rsid w:val="00054F45"/>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4CF"/>
    <w:rsid w:val="00062DD3"/>
    <w:rsid w:val="00062F3B"/>
    <w:rsid w:val="00063266"/>
    <w:rsid w:val="00063348"/>
    <w:rsid w:val="00063433"/>
    <w:rsid w:val="000637D6"/>
    <w:rsid w:val="00063D12"/>
    <w:rsid w:val="00063F7F"/>
    <w:rsid w:val="00063FBD"/>
    <w:rsid w:val="00063FCD"/>
    <w:rsid w:val="00064830"/>
    <w:rsid w:val="00064F96"/>
    <w:rsid w:val="000657C6"/>
    <w:rsid w:val="000657DB"/>
    <w:rsid w:val="00065934"/>
    <w:rsid w:val="000659B6"/>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8F"/>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C21"/>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34B"/>
    <w:rsid w:val="000B2451"/>
    <w:rsid w:val="000B24D0"/>
    <w:rsid w:val="000B2B8B"/>
    <w:rsid w:val="000B2C08"/>
    <w:rsid w:val="000B2E6D"/>
    <w:rsid w:val="000B3142"/>
    <w:rsid w:val="000B3216"/>
    <w:rsid w:val="000B34CA"/>
    <w:rsid w:val="000B3674"/>
    <w:rsid w:val="000B3720"/>
    <w:rsid w:val="000B38FF"/>
    <w:rsid w:val="000B3B23"/>
    <w:rsid w:val="000B439A"/>
    <w:rsid w:val="000B4426"/>
    <w:rsid w:val="000B4537"/>
    <w:rsid w:val="000B4538"/>
    <w:rsid w:val="000B484D"/>
    <w:rsid w:val="000B4BC4"/>
    <w:rsid w:val="000B4FFF"/>
    <w:rsid w:val="000B5646"/>
    <w:rsid w:val="000B5647"/>
    <w:rsid w:val="000B5935"/>
    <w:rsid w:val="000B5B15"/>
    <w:rsid w:val="000B629F"/>
    <w:rsid w:val="000B6312"/>
    <w:rsid w:val="000B6B62"/>
    <w:rsid w:val="000B6F60"/>
    <w:rsid w:val="000B71C5"/>
    <w:rsid w:val="000B72D7"/>
    <w:rsid w:val="000B74E7"/>
    <w:rsid w:val="000B788D"/>
    <w:rsid w:val="000B7CFC"/>
    <w:rsid w:val="000B7FF5"/>
    <w:rsid w:val="000C02D2"/>
    <w:rsid w:val="000C047C"/>
    <w:rsid w:val="000C08C7"/>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381A"/>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5D6"/>
    <w:rsid w:val="00106A32"/>
    <w:rsid w:val="00106A60"/>
    <w:rsid w:val="00106B92"/>
    <w:rsid w:val="00107891"/>
    <w:rsid w:val="00107ABF"/>
    <w:rsid w:val="00107C4D"/>
    <w:rsid w:val="001102A3"/>
    <w:rsid w:val="001102B4"/>
    <w:rsid w:val="0011055F"/>
    <w:rsid w:val="00110929"/>
    <w:rsid w:val="00110D7C"/>
    <w:rsid w:val="00110FB7"/>
    <w:rsid w:val="001111F6"/>
    <w:rsid w:val="001113AF"/>
    <w:rsid w:val="00111509"/>
    <w:rsid w:val="001116DB"/>
    <w:rsid w:val="00111A21"/>
    <w:rsid w:val="0011207B"/>
    <w:rsid w:val="00112208"/>
    <w:rsid w:val="0011226F"/>
    <w:rsid w:val="001122F3"/>
    <w:rsid w:val="001126A1"/>
    <w:rsid w:val="00112C10"/>
    <w:rsid w:val="00112CA5"/>
    <w:rsid w:val="00113123"/>
    <w:rsid w:val="0011335B"/>
    <w:rsid w:val="0011394A"/>
    <w:rsid w:val="00113C88"/>
    <w:rsid w:val="00114047"/>
    <w:rsid w:val="00114A92"/>
    <w:rsid w:val="00114D52"/>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B0E"/>
    <w:rsid w:val="00120DD9"/>
    <w:rsid w:val="00120F36"/>
    <w:rsid w:val="0012120E"/>
    <w:rsid w:val="00121985"/>
    <w:rsid w:val="00122046"/>
    <w:rsid w:val="0012227A"/>
    <w:rsid w:val="00122495"/>
    <w:rsid w:val="001224B8"/>
    <w:rsid w:val="001226EA"/>
    <w:rsid w:val="00122E5A"/>
    <w:rsid w:val="001233D7"/>
    <w:rsid w:val="001235A3"/>
    <w:rsid w:val="00123A95"/>
    <w:rsid w:val="00123B0B"/>
    <w:rsid w:val="00123B24"/>
    <w:rsid w:val="00123DEA"/>
    <w:rsid w:val="00123F44"/>
    <w:rsid w:val="0012400B"/>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45"/>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1D87"/>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0E77"/>
    <w:rsid w:val="001412B2"/>
    <w:rsid w:val="0014132D"/>
    <w:rsid w:val="00141403"/>
    <w:rsid w:val="00141617"/>
    <w:rsid w:val="00141885"/>
    <w:rsid w:val="00141909"/>
    <w:rsid w:val="00141C95"/>
    <w:rsid w:val="001422D4"/>
    <w:rsid w:val="00142327"/>
    <w:rsid w:val="0014248D"/>
    <w:rsid w:val="001426B9"/>
    <w:rsid w:val="00142A14"/>
    <w:rsid w:val="00142C71"/>
    <w:rsid w:val="00142C9A"/>
    <w:rsid w:val="00142DD7"/>
    <w:rsid w:val="001431A0"/>
    <w:rsid w:val="001434F7"/>
    <w:rsid w:val="00143C31"/>
    <w:rsid w:val="00143D91"/>
    <w:rsid w:val="00143F10"/>
    <w:rsid w:val="00143FA1"/>
    <w:rsid w:val="0014408C"/>
    <w:rsid w:val="0014416F"/>
    <w:rsid w:val="00144191"/>
    <w:rsid w:val="001444BD"/>
    <w:rsid w:val="001444CC"/>
    <w:rsid w:val="00144ABF"/>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625"/>
    <w:rsid w:val="001478CA"/>
    <w:rsid w:val="00147BA5"/>
    <w:rsid w:val="00147E06"/>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9A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276"/>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561"/>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776FE"/>
    <w:rsid w:val="001800B0"/>
    <w:rsid w:val="001803F3"/>
    <w:rsid w:val="00180B2E"/>
    <w:rsid w:val="00180CC9"/>
    <w:rsid w:val="00180CF6"/>
    <w:rsid w:val="00180DB7"/>
    <w:rsid w:val="0018139F"/>
    <w:rsid w:val="0018155B"/>
    <w:rsid w:val="00181D0D"/>
    <w:rsid w:val="00182158"/>
    <w:rsid w:val="00182A1B"/>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90004"/>
    <w:rsid w:val="001904A3"/>
    <w:rsid w:val="00190D51"/>
    <w:rsid w:val="00190F21"/>
    <w:rsid w:val="001911CE"/>
    <w:rsid w:val="0019136B"/>
    <w:rsid w:val="0019162B"/>
    <w:rsid w:val="00191892"/>
    <w:rsid w:val="00191928"/>
    <w:rsid w:val="0019194F"/>
    <w:rsid w:val="00191A83"/>
    <w:rsid w:val="00191CAD"/>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AAA"/>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7EA"/>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27"/>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D11"/>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C8"/>
    <w:rsid w:val="00212412"/>
    <w:rsid w:val="00212469"/>
    <w:rsid w:val="00212613"/>
    <w:rsid w:val="00212CD4"/>
    <w:rsid w:val="002138FE"/>
    <w:rsid w:val="00213AB9"/>
    <w:rsid w:val="00213DB9"/>
    <w:rsid w:val="00213E44"/>
    <w:rsid w:val="002140D2"/>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0E"/>
    <w:rsid w:val="00217A57"/>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988"/>
    <w:rsid w:val="00222BD6"/>
    <w:rsid w:val="00222DA2"/>
    <w:rsid w:val="00222FA1"/>
    <w:rsid w:val="00223342"/>
    <w:rsid w:val="002234DD"/>
    <w:rsid w:val="00223BE6"/>
    <w:rsid w:val="00223D74"/>
    <w:rsid w:val="0022414B"/>
    <w:rsid w:val="0022427E"/>
    <w:rsid w:val="0022490E"/>
    <w:rsid w:val="00224F48"/>
    <w:rsid w:val="00224FE8"/>
    <w:rsid w:val="00225337"/>
    <w:rsid w:val="002255F4"/>
    <w:rsid w:val="00225709"/>
    <w:rsid w:val="002259CB"/>
    <w:rsid w:val="00225BE8"/>
    <w:rsid w:val="00225EBB"/>
    <w:rsid w:val="00225F9C"/>
    <w:rsid w:val="0022611D"/>
    <w:rsid w:val="00226322"/>
    <w:rsid w:val="0022651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AF"/>
    <w:rsid w:val="002342CE"/>
    <w:rsid w:val="00234541"/>
    <w:rsid w:val="002348D0"/>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183"/>
    <w:rsid w:val="0025036B"/>
    <w:rsid w:val="0025059B"/>
    <w:rsid w:val="002509BB"/>
    <w:rsid w:val="00250C55"/>
    <w:rsid w:val="00251024"/>
    <w:rsid w:val="0025107B"/>
    <w:rsid w:val="002512A7"/>
    <w:rsid w:val="0025144A"/>
    <w:rsid w:val="00251610"/>
    <w:rsid w:val="002516FC"/>
    <w:rsid w:val="00251998"/>
    <w:rsid w:val="00251A2E"/>
    <w:rsid w:val="00251CB2"/>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3D72"/>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5A3"/>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E0E"/>
    <w:rsid w:val="002732F6"/>
    <w:rsid w:val="00273881"/>
    <w:rsid w:val="00273A03"/>
    <w:rsid w:val="00274745"/>
    <w:rsid w:val="0027487D"/>
    <w:rsid w:val="0027497C"/>
    <w:rsid w:val="00274A7A"/>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0CD"/>
    <w:rsid w:val="002911A8"/>
    <w:rsid w:val="002919FE"/>
    <w:rsid w:val="00291E80"/>
    <w:rsid w:val="00292236"/>
    <w:rsid w:val="00292382"/>
    <w:rsid w:val="0029242D"/>
    <w:rsid w:val="002926FC"/>
    <w:rsid w:val="00292723"/>
    <w:rsid w:val="00292984"/>
    <w:rsid w:val="002931D5"/>
    <w:rsid w:val="00293406"/>
    <w:rsid w:val="00293455"/>
    <w:rsid w:val="0029355B"/>
    <w:rsid w:val="0029380E"/>
    <w:rsid w:val="00293D9A"/>
    <w:rsid w:val="00293DAC"/>
    <w:rsid w:val="00294116"/>
    <w:rsid w:val="0029412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BEB"/>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70"/>
    <w:rsid w:val="002A2DAC"/>
    <w:rsid w:val="002A30EB"/>
    <w:rsid w:val="002A3419"/>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D1C"/>
    <w:rsid w:val="002A5E68"/>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2F6E"/>
    <w:rsid w:val="002D33FE"/>
    <w:rsid w:val="002D37C8"/>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DC2"/>
    <w:rsid w:val="002D6DE3"/>
    <w:rsid w:val="002D7038"/>
    <w:rsid w:val="002D728A"/>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505"/>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1DB0"/>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2"/>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7F"/>
    <w:rsid w:val="00314EA6"/>
    <w:rsid w:val="00315106"/>
    <w:rsid w:val="0031528C"/>
    <w:rsid w:val="00315655"/>
    <w:rsid w:val="00315801"/>
    <w:rsid w:val="00315A4A"/>
    <w:rsid w:val="00315ADC"/>
    <w:rsid w:val="00315DBD"/>
    <w:rsid w:val="00316129"/>
    <w:rsid w:val="003164EF"/>
    <w:rsid w:val="00316877"/>
    <w:rsid w:val="00316C6F"/>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956"/>
    <w:rsid w:val="00331C2D"/>
    <w:rsid w:val="00331C7E"/>
    <w:rsid w:val="00331CDE"/>
    <w:rsid w:val="00331F99"/>
    <w:rsid w:val="003323D8"/>
    <w:rsid w:val="00332480"/>
    <w:rsid w:val="003326C0"/>
    <w:rsid w:val="003328FF"/>
    <w:rsid w:val="00332CD8"/>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13B"/>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406"/>
    <w:rsid w:val="00366852"/>
    <w:rsid w:val="00366ACE"/>
    <w:rsid w:val="00367206"/>
    <w:rsid w:val="00367BC5"/>
    <w:rsid w:val="00367FA4"/>
    <w:rsid w:val="00367FE5"/>
    <w:rsid w:val="003700B7"/>
    <w:rsid w:val="003706CF"/>
    <w:rsid w:val="00370A81"/>
    <w:rsid w:val="00370FE9"/>
    <w:rsid w:val="00371079"/>
    <w:rsid w:val="003715A8"/>
    <w:rsid w:val="003717BF"/>
    <w:rsid w:val="00371A1A"/>
    <w:rsid w:val="00371A4B"/>
    <w:rsid w:val="00371D16"/>
    <w:rsid w:val="00372478"/>
    <w:rsid w:val="003727F2"/>
    <w:rsid w:val="00372A60"/>
    <w:rsid w:val="00372B3E"/>
    <w:rsid w:val="00372C7B"/>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4DD"/>
    <w:rsid w:val="003A3678"/>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45C"/>
    <w:rsid w:val="003B0657"/>
    <w:rsid w:val="003B0D35"/>
    <w:rsid w:val="003B0F28"/>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CEB"/>
    <w:rsid w:val="003B6D8C"/>
    <w:rsid w:val="003B75BF"/>
    <w:rsid w:val="003B75D7"/>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153"/>
    <w:rsid w:val="003E7339"/>
    <w:rsid w:val="003E73B0"/>
    <w:rsid w:val="003E77BF"/>
    <w:rsid w:val="003E7A6B"/>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DC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2BD"/>
    <w:rsid w:val="004068B7"/>
    <w:rsid w:val="00406CCA"/>
    <w:rsid w:val="00406DD1"/>
    <w:rsid w:val="00407122"/>
    <w:rsid w:val="004072B9"/>
    <w:rsid w:val="004074AB"/>
    <w:rsid w:val="004079DE"/>
    <w:rsid w:val="00407FDD"/>
    <w:rsid w:val="00410205"/>
    <w:rsid w:val="0041028B"/>
    <w:rsid w:val="00410889"/>
    <w:rsid w:val="00410988"/>
    <w:rsid w:val="00410E10"/>
    <w:rsid w:val="004110DA"/>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5A2"/>
    <w:rsid w:val="004367BA"/>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25D"/>
    <w:rsid w:val="00456ADB"/>
    <w:rsid w:val="00456B09"/>
    <w:rsid w:val="00456FD6"/>
    <w:rsid w:val="00457328"/>
    <w:rsid w:val="00457482"/>
    <w:rsid w:val="004576C7"/>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69"/>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C5"/>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6FEC"/>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02E"/>
    <w:rsid w:val="004A23FE"/>
    <w:rsid w:val="004A25EE"/>
    <w:rsid w:val="004A2D57"/>
    <w:rsid w:val="004A3073"/>
    <w:rsid w:val="004A349D"/>
    <w:rsid w:val="004A36E0"/>
    <w:rsid w:val="004A3CB5"/>
    <w:rsid w:val="004A410D"/>
    <w:rsid w:val="004A455A"/>
    <w:rsid w:val="004A47B8"/>
    <w:rsid w:val="004A4991"/>
    <w:rsid w:val="004A4F08"/>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38"/>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175"/>
    <w:rsid w:val="004B5D12"/>
    <w:rsid w:val="004B5D8B"/>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8E1"/>
    <w:rsid w:val="004C294D"/>
    <w:rsid w:val="004C2A3C"/>
    <w:rsid w:val="004C3030"/>
    <w:rsid w:val="004C3153"/>
    <w:rsid w:val="004C32C9"/>
    <w:rsid w:val="004C354D"/>
    <w:rsid w:val="004C37A7"/>
    <w:rsid w:val="004C37B2"/>
    <w:rsid w:val="004C42BD"/>
    <w:rsid w:val="004C42F5"/>
    <w:rsid w:val="004C48F0"/>
    <w:rsid w:val="004C49C9"/>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87D"/>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3E05"/>
    <w:rsid w:val="004E4113"/>
    <w:rsid w:val="004E4679"/>
    <w:rsid w:val="004E56F8"/>
    <w:rsid w:val="004E594C"/>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A76"/>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6DE6"/>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076CA"/>
    <w:rsid w:val="00507797"/>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7FF"/>
    <w:rsid w:val="00516879"/>
    <w:rsid w:val="0051691F"/>
    <w:rsid w:val="00516944"/>
    <w:rsid w:val="00516E01"/>
    <w:rsid w:val="00516E2D"/>
    <w:rsid w:val="00516F1E"/>
    <w:rsid w:val="00516F35"/>
    <w:rsid w:val="005170E2"/>
    <w:rsid w:val="005174E2"/>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A21"/>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1167"/>
    <w:rsid w:val="005312BD"/>
    <w:rsid w:val="00531663"/>
    <w:rsid w:val="00531678"/>
    <w:rsid w:val="00531B00"/>
    <w:rsid w:val="00531D19"/>
    <w:rsid w:val="005323C9"/>
    <w:rsid w:val="005326D5"/>
    <w:rsid w:val="0053297D"/>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253"/>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528"/>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29D"/>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CD1"/>
    <w:rsid w:val="0059379E"/>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58"/>
    <w:rsid w:val="005A47B0"/>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92"/>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1FCD"/>
    <w:rsid w:val="005F23C5"/>
    <w:rsid w:val="005F2D82"/>
    <w:rsid w:val="005F2E38"/>
    <w:rsid w:val="005F2E5E"/>
    <w:rsid w:val="005F2F03"/>
    <w:rsid w:val="005F2FE3"/>
    <w:rsid w:val="005F362B"/>
    <w:rsid w:val="005F3970"/>
    <w:rsid w:val="005F3997"/>
    <w:rsid w:val="005F3B57"/>
    <w:rsid w:val="005F3B80"/>
    <w:rsid w:val="005F3D29"/>
    <w:rsid w:val="005F4157"/>
    <w:rsid w:val="005F41DA"/>
    <w:rsid w:val="005F448F"/>
    <w:rsid w:val="005F454E"/>
    <w:rsid w:val="005F4664"/>
    <w:rsid w:val="005F49FF"/>
    <w:rsid w:val="005F4E88"/>
    <w:rsid w:val="005F54EA"/>
    <w:rsid w:val="005F59CF"/>
    <w:rsid w:val="005F5E36"/>
    <w:rsid w:val="005F62B2"/>
    <w:rsid w:val="005F62D1"/>
    <w:rsid w:val="005F6833"/>
    <w:rsid w:val="005F6BBC"/>
    <w:rsid w:val="005F7205"/>
    <w:rsid w:val="005F7361"/>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19D"/>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3BC"/>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45"/>
    <w:rsid w:val="006208CE"/>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05"/>
    <w:rsid w:val="00633C65"/>
    <w:rsid w:val="00634395"/>
    <w:rsid w:val="006352A0"/>
    <w:rsid w:val="006355E0"/>
    <w:rsid w:val="006359A0"/>
    <w:rsid w:val="00636529"/>
    <w:rsid w:val="006365C5"/>
    <w:rsid w:val="00636FAB"/>
    <w:rsid w:val="00636FBA"/>
    <w:rsid w:val="00637502"/>
    <w:rsid w:val="0063750B"/>
    <w:rsid w:val="00637D07"/>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40D3"/>
    <w:rsid w:val="00644510"/>
    <w:rsid w:val="00644611"/>
    <w:rsid w:val="00644AE0"/>
    <w:rsid w:val="006453FD"/>
    <w:rsid w:val="00645426"/>
    <w:rsid w:val="0064547C"/>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2F3"/>
    <w:rsid w:val="0065438C"/>
    <w:rsid w:val="006544C7"/>
    <w:rsid w:val="006546EC"/>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936"/>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8C4"/>
    <w:rsid w:val="00667FAC"/>
    <w:rsid w:val="006700CD"/>
    <w:rsid w:val="00670367"/>
    <w:rsid w:val="006709B2"/>
    <w:rsid w:val="00670B2C"/>
    <w:rsid w:val="00670DC4"/>
    <w:rsid w:val="00671200"/>
    <w:rsid w:val="006718A4"/>
    <w:rsid w:val="00671E87"/>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645E"/>
    <w:rsid w:val="006765CE"/>
    <w:rsid w:val="0067668E"/>
    <w:rsid w:val="006768AB"/>
    <w:rsid w:val="00676AF3"/>
    <w:rsid w:val="00676B53"/>
    <w:rsid w:val="00677071"/>
    <w:rsid w:val="00677135"/>
    <w:rsid w:val="006772E2"/>
    <w:rsid w:val="00677A8A"/>
    <w:rsid w:val="00677AE3"/>
    <w:rsid w:val="006800DA"/>
    <w:rsid w:val="0068021C"/>
    <w:rsid w:val="006802D0"/>
    <w:rsid w:val="00680BE2"/>
    <w:rsid w:val="00680C47"/>
    <w:rsid w:val="00680DD5"/>
    <w:rsid w:val="00680E81"/>
    <w:rsid w:val="00680FA2"/>
    <w:rsid w:val="00681554"/>
    <w:rsid w:val="006815FB"/>
    <w:rsid w:val="00681673"/>
    <w:rsid w:val="00681907"/>
    <w:rsid w:val="0068198C"/>
    <w:rsid w:val="00681DA5"/>
    <w:rsid w:val="00681FC9"/>
    <w:rsid w:val="0068228B"/>
    <w:rsid w:val="00682406"/>
    <w:rsid w:val="00682449"/>
    <w:rsid w:val="006827D4"/>
    <w:rsid w:val="00682B21"/>
    <w:rsid w:val="00682B87"/>
    <w:rsid w:val="00682BDE"/>
    <w:rsid w:val="00682BEE"/>
    <w:rsid w:val="00683BC4"/>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A6C"/>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1AF"/>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0E6"/>
    <w:rsid w:val="006E26BF"/>
    <w:rsid w:val="006E29A4"/>
    <w:rsid w:val="006E2A3A"/>
    <w:rsid w:val="006E2CFE"/>
    <w:rsid w:val="006E3073"/>
    <w:rsid w:val="006E31A4"/>
    <w:rsid w:val="006E31DC"/>
    <w:rsid w:val="006E3562"/>
    <w:rsid w:val="006E3878"/>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D84"/>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7E9"/>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8CC"/>
    <w:rsid w:val="00710AFB"/>
    <w:rsid w:val="00710C71"/>
    <w:rsid w:val="00711213"/>
    <w:rsid w:val="007115FE"/>
    <w:rsid w:val="007118CA"/>
    <w:rsid w:val="00711AB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019"/>
    <w:rsid w:val="0071750C"/>
    <w:rsid w:val="007177F4"/>
    <w:rsid w:val="00717EED"/>
    <w:rsid w:val="00720512"/>
    <w:rsid w:val="00720DCF"/>
    <w:rsid w:val="00720ED6"/>
    <w:rsid w:val="00721249"/>
    <w:rsid w:val="007218E3"/>
    <w:rsid w:val="00721A82"/>
    <w:rsid w:val="00721B5B"/>
    <w:rsid w:val="00721BA0"/>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77C"/>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C86"/>
    <w:rsid w:val="00741E91"/>
    <w:rsid w:val="0074242F"/>
    <w:rsid w:val="00742682"/>
    <w:rsid w:val="00742A2C"/>
    <w:rsid w:val="00742A93"/>
    <w:rsid w:val="00742C78"/>
    <w:rsid w:val="00742E38"/>
    <w:rsid w:val="00743346"/>
    <w:rsid w:val="00743444"/>
    <w:rsid w:val="0074373A"/>
    <w:rsid w:val="007437B1"/>
    <w:rsid w:val="00743B44"/>
    <w:rsid w:val="00744114"/>
    <w:rsid w:val="00744E13"/>
    <w:rsid w:val="00744F15"/>
    <w:rsid w:val="0074503B"/>
    <w:rsid w:val="007451F1"/>
    <w:rsid w:val="0074550A"/>
    <w:rsid w:val="00745A20"/>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31E"/>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6C6"/>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2F9"/>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026"/>
    <w:rsid w:val="0077538D"/>
    <w:rsid w:val="00775C6E"/>
    <w:rsid w:val="00775D29"/>
    <w:rsid w:val="007760DC"/>
    <w:rsid w:val="007761CD"/>
    <w:rsid w:val="00776241"/>
    <w:rsid w:val="007764D0"/>
    <w:rsid w:val="00776744"/>
    <w:rsid w:val="007768AE"/>
    <w:rsid w:val="00776984"/>
    <w:rsid w:val="00776B8D"/>
    <w:rsid w:val="00776BEA"/>
    <w:rsid w:val="00776D50"/>
    <w:rsid w:val="00776E36"/>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0AF"/>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5F0"/>
    <w:rsid w:val="00792685"/>
    <w:rsid w:val="007926BB"/>
    <w:rsid w:val="007928AD"/>
    <w:rsid w:val="00792D90"/>
    <w:rsid w:val="00792E4F"/>
    <w:rsid w:val="007933B4"/>
    <w:rsid w:val="00793C90"/>
    <w:rsid w:val="00793CF8"/>
    <w:rsid w:val="00793D09"/>
    <w:rsid w:val="00794043"/>
    <w:rsid w:val="007948FF"/>
    <w:rsid w:val="00794E87"/>
    <w:rsid w:val="00794F7B"/>
    <w:rsid w:val="007951ED"/>
    <w:rsid w:val="0079584F"/>
    <w:rsid w:val="00795F63"/>
    <w:rsid w:val="0079600F"/>
    <w:rsid w:val="00796304"/>
    <w:rsid w:val="007968BC"/>
    <w:rsid w:val="00796E53"/>
    <w:rsid w:val="00796FC4"/>
    <w:rsid w:val="0079783F"/>
    <w:rsid w:val="007979F2"/>
    <w:rsid w:val="00797A7C"/>
    <w:rsid w:val="00797DD8"/>
    <w:rsid w:val="00797E07"/>
    <w:rsid w:val="007A03C6"/>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C2C"/>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542"/>
    <w:rsid w:val="007B16B0"/>
    <w:rsid w:val="007B1D15"/>
    <w:rsid w:val="007B1DF7"/>
    <w:rsid w:val="007B1F2C"/>
    <w:rsid w:val="007B2022"/>
    <w:rsid w:val="007B22D3"/>
    <w:rsid w:val="007B25E5"/>
    <w:rsid w:val="007B27D5"/>
    <w:rsid w:val="007B2B15"/>
    <w:rsid w:val="007B2B69"/>
    <w:rsid w:val="007B2EEE"/>
    <w:rsid w:val="007B3137"/>
    <w:rsid w:val="007B36AA"/>
    <w:rsid w:val="007B4175"/>
    <w:rsid w:val="007B4246"/>
    <w:rsid w:val="007B42A4"/>
    <w:rsid w:val="007B4366"/>
    <w:rsid w:val="007B4659"/>
    <w:rsid w:val="007B477E"/>
    <w:rsid w:val="007B47F6"/>
    <w:rsid w:val="007B4F52"/>
    <w:rsid w:val="007B52E6"/>
    <w:rsid w:val="007B5857"/>
    <w:rsid w:val="007B5AED"/>
    <w:rsid w:val="007B5D2D"/>
    <w:rsid w:val="007B62DC"/>
    <w:rsid w:val="007B64A5"/>
    <w:rsid w:val="007B6563"/>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6"/>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75E"/>
    <w:rsid w:val="007D0BAC"/>
    <w:rsid w:val="007D0CDB"/>
    <w:rsid w:val="007D2555"/>
    <w:rsid w:val="007D28C3"/>
    <w:rsid w:val="007D2AE7"/>
    <w:rsid w:val="007D2B44"/>
    <w:rsid w:val="007D2C2D"/>
    <w:rsid w:val="007D2F53"/>
    <w:rsid w:val="007D2F55"/>
    <w:rsid w:val="007D3148"/>
    <w:rsid w:val="007D340F"/>
    <w:rsid w:val="007D36EC"/>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39E"/>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B73"/>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87"/>
    <w:rsid w:val="007F3BDF"/>
    <w:rsid w:val="007F3E4B"/>
    <w:rsid w:val="007F3FC2"/>
    <w:rsid w:val="007F48A2"/>
    <w:rsid w:val="007F4C1A"/>
    <w:rsid w:val="007F54D9"/>
    <w:rsid w:val="007F56E5"/>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8A5"/>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503"/>
    <w:rsid w:val="008167BB"/>
    <w:rsid w:val="00816878"/>
    <w:rsid w:val="0081694C"/>
    <w:rsid w:val="00816EE2"/>
    <w:rsid w:val="008170DA"/>
    <w:rsid w:val="0081718D"/>
    <w:rsid w:val="008173A3"/>
    <w:rsid w:val="008175BA"/>
    <w:rsid w:val="008176F9"/>
    <w:rsid w:val="008177A5"/>
    <w:rsid w:val="00817998"/>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73B"/>
    <w:rsid w:val="00832A15"/>
    <w:rsid w:val="00832AF7"/>
    <w:rsid w:val="00832B22"/>
    <w:rsid w:val="008333B4"/>
    <w:rsid w:val="00833BBD"/>
    <w:rsid w:val="00833C6E"/>
    <w:rsid w:val="00833E4E"/>
    <w:rsid w:val="00833FBD"/>
    <w:rsid w:val="00834455"/>
    <w:rsid w:val="00834D11"/>
    <w:rsid w:val="00834F55"/>
    <w:rsid w:val="008358CD"/>
    <w:rsid w:val="008358DD"/>
    <w:rsid w:val="00835A96"/>
    <w:rsid w:val="00835D8F"/>
    <w:rsid w:val="00835DE7"/>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0EE2"/>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454A"/>
    <w:rsid w:val="00854629"/>
    <w:rsid w:val="008548B9"/>
    <w:rsid w:val="00854AE3"/>
    <w:rsid w:val="00854F42"/>
    <w:rsid w:val="00855178"/>
    <w:rsid w:val="00855196"/>
    <w:rsid w:val="00855678"/>
    <w:rsid w:val="0085586D"/>
    <w:rsid w:val="008558F1"/>
    <w:rsid w:val="00855AD2"/>
    <w:rsid w:val="00855AE2"/>
    <w:rsid w:val="00855D0C"/>
    <w:rsid w:val="00855FB0"/>
    <w:rsid w:val="0085603D"/>
    <w:rsid w:val="0085621B"/>
    <w:rsid w:val="00856272"/>
    <w:rsid w:val="008569C1"/>
    <w:rsid w:val="00856AEE"/>
    <w:rsid w:val="00857219"/>
    <w:rsid w:val="00857372"/>
    <w:rsid w:val="008577A1"/>
    <w:rsid w:val="00857800"/>
    <w:rsid w:val="00857915"/>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0F4"/>
    <w:rsid w:val="0088023E"/>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291"/>
    <w:rsid w:val="0088552D"/>
    <w:rsid w:val="00885D57"/>
    <w:rsid w:val="00885FF2"/>
    <w:rsid w:val="008869B0"/>
    <w:rsid w:val="00886B92"/>
    <w:rsid w:val="00886CBB"/>
    <w:rsid w:val="00887061"/>
    <w:rsid w:val="0088749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767"/>
    <w:rsid w:val="008A6ACD"/>
    <w:rsid w:val="008A738E"/>
    <w:rsid w:val="008A75D4"/>
    <w:rsid w:val="008A7B93"/>
    <w:rsid w:val="008B0D2B"/>
    <w:rsid w:val="008B15F8"/>
    <w:rsid w:val="008B1C5A"/>
    <w:rsid w:val="008B1D09"/>
    <w:rsid w:val="008B2084"/>
    <w:rsid w:val="008B21EA"/>
    <w:rsid w:val="008B2291"/>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456"/>
    <w:rsid w:val="008C7982"/>
    <w:rsid w:val="008C79E2"/>
    <w:rsid w:val="008C7F4D"/>
    <w:rsid w:val="008D02D2"/>
    <w:rsid w:val="008D0356"/>
    <w:rsid w:val="008D0694"/>
    <w:rsid w:val="008D0743"/>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0A"/>
    <w:rsid w:val="008E1BA0"/>
    <w:rsid w:val="008E1E8D"/>
    <w:rsid w:val="008E1F00"/>
    <w:rsid w:val="008E2162"/>
    <w:rsid w:val="008E23B6"/>
    <w:rsid w:val="008E274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EBD"/>
    <w:rsid w:val="008E7358"/>
    <w:rsid w:val="008E7575"/>
    <w:rsid w:val="008E79F7"/>
    <w:rsid w:val="008E7AD1"/>
    <w:rsid w:val="008E7ECF"/>
    <w:rsid w:val="008F03A9"/>
    <w:rsid w:val="008F068D"/>
    <w:rsid w:val="008F0917"/>
    <w:rsid w:val="008F0AAE"/>
    <w:rsid w:val="008F0B57"/>
    <w:rsid w:val="008F0C47"/>
    <w:rsid w:val="008F0F5B"/>
    <w:rsid w:val="008F1793"/>
    <w:rsid w:val="008F1C1A"/>
    <w:rsid w:val="008F1CE0"/>
    <w:rsid w:val="008F2012"/>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4F8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3A3"/>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44"/>
    <w:rsid w:val="00916DA0"/>
    <w:rsid w:val="00916E0C"/>
    <w:rsid w:val="00916EFA"/>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154"/>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B3B"/>
    <w:rsid w:val="00940F41"/>
    <w:rsid w:val="00941391"/>
    <w:rsid w:val="00941608"/>
    <w:rsid w:val="00941654"/>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845"/>
    <w:rsid w:val="00992EEF"/>
    <w:rsid w:val="009931CD"/>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146"/>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0BB"/>
    <w:rsid w:val="009E084D"/>
    <w:rsid w:val="009E0B2D"/>
    <w:rsid w:val="009E0E2F"/>
    <w:rsid w:val="009E1BC2"/>
    <w:rsid w:val="009E1CD9"/>
    <w:rsid w:val="009E20D0"/>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C8B"/>
    <w:rsid w:val="009F2F04"/>
    <w:rsid w:val="009F2F08"/>
    <w:rsid w:val="009F2F2A"/>
    <w:rsid w:val="009F2F83"/>
    <w:rsid w:val="009F310B"/>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5F24"/>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1EAD"/>
    <w:rsid w:val="00A122EA"/>
    <w:rsid w:val="00A122F4"/>
    <w:rsid w:val="00A125F7"/>
    <w:rsid w:val="00A12746"/>
    <w:rsid w:val="00A1286A"/>
    <w:rsid w:val="00A12A1E"/>
    <w:rsid w:val="00A1383B"/>
    <w:rsid w:val="00A13871"/>
    <w:rsid w:val="00A138DF"/>
    <w:rsid w:val="00A13BC5"/>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6FEC"/>
    <w:rsid w:val="00A17046"/>
    <w:rsid w:val="00A17C8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2A9"/>
    <w:rsid w:val="00A4744B"/>
    <w:rsid w:val="00A474A1"/>
    <w:rsid w:val="00A4783F"/>
    <w:rsid w:val="00A47B8C"/>
    <w:rsid w:val="00A500E5"/>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565"/>
    <w:rsid w:val="00A668D9"/>
    <w:rsid w:val="00A66E02"/>
    <w:rsid w:val="00A66F9A"/>
    <w:rsid w:val="00A67244"/>
    <w:rsid w:val="00A674E4"/>
    <w:rsid w:val="00A675A7"/>
    <w:rsid w:val="00A7064B"/>
    <w:rsid w:val="00A70A80"/>
    <w:rsid w:val="00A71627"/>
    <w:rsid w:val="00A71B0E"/>
    <w:rsid w:val="00A72053"/>
    <w:rsid w:val="00A72249"/>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9E"/>
    <w:rsid w:val="00A848C6"/>
    <w:rsid w:val="00A84DCA"/>
    <w:rsid w:val="00A84E3D"/>
    <w:rsid w:val="00A8522F"/>
    <w:rsid w:val="00A8598A"/>
    <w:rsid w:val="00A85C7B"/>
    <w:rsid w:val="00A85C8A"/>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90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1FB"/>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070E"/>
    <w:rsid w:val="00AD11BF"/>
    <w:rsid w:val="00AD1486"/>
    <w:rsid w:val="00AD162C"/>
    <w:rsid w:val="00AD1894"/>
    <w:rsid w:val="00AD19DB"/>
    <w:rsid w:val="00AD1AA8"/>
    <w:rsid w:val="00AD1C0B"/>
    <w:rsid w:val="00AD1C56"/>
    <w:rsid w:val="00AD2143"/>
    <w:rsid w:val="00AD22E8"/>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0D3E"/>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696"/>
    <w:rsid w:val="00AE578B"/>
    <w:rsid w:val="00AE5811"/>
    <w:rsid w:val="00AE5CF1"/>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E4E"/>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01B"/>
    <w:rsid w:val="00B04368"/>
    <w:rsid w:val="00B048E0"/>
    <w:rsid w:val="00B04B81"/>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3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879"/>
    <w:rsid w:val="00B30A09"/>
    <w:rsid w:val="00B30A30"/>
    <w:rsid w:val="00B30B15"/>
    <w:rsid w:val="00B30B55"/>
    <w:rsid w:val="00B30BAE"/>
    <w:rsid w:val="00B30BD6"/>
    <w:rsid w:val="00B30D9C"/>
    <w:rsid w:val="00B3125D"/>
    <w:rsid w:val="00B31275"/>
    <w:rsid w:val="00B3128C"/>
    <w:rsid w:val="00B31378"/>
    <w:rsid w:val="00B31449"/>
    <w:rsid w:val="00B31A1B"/>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0BBA"/>
    <w:rsid w:val="00B414B0"/>
    <w:rsid w:val="00B41758"/>
    <w:rsid w:val="00B41928"/>
    <w:rsid w:val="00B41B6B"/>
    <w:rsid w:val="00B41CE2"/>
    <w:rsid w:val="00B41D86"/>
    <w:rsid w:val="00B4200D"/>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219"/>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45A"/>
    <w:rsid w:val="00B60502"/>
    <w:rsid w:val="00B6081F"/>
    <w:rsid w:val="00B61010"/>
    <w:rsid w:val="00B610FC"/>
    <w:rsid w:val="00B6123E"/>
    <w:rsid w:val="00B614FB"/>
    <w:rsid w:val="00B616A3"/>
    <w:rsid w:val="00B61845"/>
    <w:rsid w:val="00B61851"/>
    <w:rsid w:val="00B61900"/>
    <w:rsid w:val="00B61946"/>
    <w:rsid w:val="00B6198E"/>
    <w:rsid w:val="00B61C12"/>
    <w:rsid w:val="00B61C53"/>
    <w:rsid w:val="00B61EAD"/>
    <w:rsid w:val="00B62545"/>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042"/>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05D"/>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D74"/>
    <w:rsid w:val="00BA1F7B"/>
    <w:rsid w:val="00BA219F"/>
    <w:rsid w:val="00BA2D88"/>
    <w:rsid w:val="00BA3887"/>
    <w:rsid w:val="00BA3A4C"/>
    <w:rsid w:val="00BA4083"/>
    <w:rsid w:val="00BA40D4"/>
    <w:rsid w:val="00BA432C"/>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5F0"/>
    <w:rsid w:val="00BA78A4"/>
    <w:rsid w:val="00BA78CC"/>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33E"/>
    <w:rsid w:val="00BB56DF"/>
    <w:rsid w:val="00BB57AC"/>
    <w:rsid w:val="00BB5C88"/>
    <w:rsid w:val="00BB5CB1"/>
    <w:rsid w:val="00BB5FCF"/>
    <w:rsid w:val="00BB6170"/>
    <w:rsid w:val="00BB6390"/>
    <w:rsid w:val="00BB641C"/>
    <w:rsid w:val="00BB6897"/>
    <w:rsid w:val="00BB68A1"/>
    <w:rsid w:val="00BB6C45"/>
    <w:rsid w:val="00BB6C9A"/>
    <w:rsid w:val="00BB7022"/>
    <w:rsid w:val="00BB7073"/>
    <w:rsid w:val="00BB72DF"/>
    <w:rsid w:val="00BB783E"/>
    <w:rsid w:val="00BB7A7F"/>
    <w:rsid w:val="00BC08CF"/>
    <w:rsid w:val="00BC0AF4"/>
    <w:rsid w:val="00BC0C4E"/>
    <w:rsid w:val="00BC0CAB"/>
    <w:rsid w:val="00BC1060"/>
    <w:rsid w:val="00BC1542"/>
    <w:rsid w:val="00BC155B"/>
    <w:rsid w:val="00BC1783"/>
    <w:rsid w:val="00BC1A1B"/>
    <w:rsid w:val="00BC1C5B"/>
    <w:rsid w:val="00BC212E"/>
    <w:rsid w:val="00BC2274"/>
    <w:rsid w:val="00BC2468"/>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04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BDB"/>
    <w:rsid w:val="00BC7CC1"/>
    <w:rsid w:val="00BD0645"/>
    <w:rsid w:val="00BD0A49"/>
    <w:rsid w:val="00BD0D06"/>
    <w:rsid w:val="00BD0F81"/>
    <w:rsid w:val="00BD1210"/>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3EDC"/>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70"/>
    <w:rsid w:val="00BE27D4"/>
    <w:rsid w:val="00BE2800"/>
    <w:rsid w:val="00BE2A75"/>
    <w:rsid w:val="00BE2D83"/>
    <w:rsid w:val="00BE305F"/>
    <w:rsid w:val="00BE34BE"/>
    <w:rsid w:val="00BE358A"/>
    <w:rsid w:val="00BE37AA"/>
    <w:rsid w:val="00BE38BD"/>
    <w:rsid w:val="00BE3A03"/>
    <w:rsid w:val="00BE3A44"/>
    <w:rsid w:val="00BE3F47"/>
    <w:rsid w:val="00BE46AA"/>
    <w:rsid w:val="00BE4935"/>
    <w:rsid w:val="00BE497C"/>
    <w:rsid w:val="00BE4C3D"/>
    <w:rsid w:val="00BE4FCF"/>
    <w:rsid w:val="00BE4FFC"/>
    <w:rsid w:val="00BE527B"/>
    <w:rsid w:val="00BE53DD"/>
    <w:rsid w:val="00BE5F9F"/>
    <w:rsid w:val="00BE6133"/>
    <w:rsid w:val="00BE61A4"/>
    <w:rsid w:val="00BE61D3"/>
    <w:rsid w:val="00BE64A3"/>
    <w:rsid w:val="00BE65F2"/>
    <w:rsid w:val="00BE65F8"/>
    <w:rsid w:val="00BE67BF"/>
    <w:rsid w:val="00BE6FB5"/>
    <w:rsid w:val="00BE7064"/>
    <w:rsid w:val="00BE71D9"/>
    <w:rsid w:val="00BE7386"/>
    <w:rsid w:val="00BE753B"/>
    <w:rsid w:val="00BE7838"/>
    <w:rsid w:val="00BE78E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1ED6"/>
    <w:rsid w:val="00C32242"/>
    <w:rsid w:val="00C3279C"/>
    <w:rsid w:val="00C32EBD"/>
    <w:rsid w:val="00C33519"/>
    <w:rsid w:val="00C337E8"/>
    <w:rsid w:val="00C33EE4"/>
    <w:rsid w:val="00C34135"/>
    <w:rsid w:val="00C341CD"/>
    <w:rsid w:val="00C342DB"/>
    <w:rsid w:val="00C34322"/>
    <w:rsid w:val="00C34651"/>
    <w:rsid w:val="00C34796"/>
    <w:rsid w:val="00C34FE8"/>
    <w:rsid w:val="00C35055"/>
    <w:rsid w:val="00C35685"/>
    <w:rsid w:val="00C357E9"/>
    <w:rsid w:val="00C359DB"/>
    <w:rsid w:val="00C35AE2"/>
    <w:rsid w:val="00C35C69"/>
    <w:rsid w:val="00C35F32"/>
    <w:rsid w:val="00C35F6B"/>
    <w:rsid w:val="00C361FE"/>
    <w:rsid w:val="00C362D0"/>
    <w:rsid w:val="00C364F6"/>
    <w:rsid w:val="00C36519"/>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0D1"/>
    <w:rsid w:val="00C50152"/>
    <w:rsid w:val="00C50158"/>
    <w:rsid w:val="00C5052E"/>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FDF"/>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0A7"/>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1C89"/>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87402"/>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579"/>
    <w:rsid w:val="00CA3624"/>
    <w:rsid w:val="00CA3642"/>
    <w:rsid w:val="00CA38AC"/>
    <w:rsid w:val="00CA399D"/>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2B4"/>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82E"/>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DE1"/>
    <w:rsid w:val="00CC3FC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490"/>
    <w:rsid w:val="00CD0DA0"/>
    <w:rsid w:val="00CD1B71"/>
    <w:rsid w:val="00CD1C66"/>
    <w:rsid w:val="00CD1CFF"/>
    <w:rsid w:val="00CD2144"/>
    <w:rsid w:val="00CD276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CF6"/>
    <w:rsid w:val="00CE56DE"/>
    <w:rsid w:val="00CE58B7"/>
    <w:rsid w:val="00CE5BB7"/>
    <w:rsid w:val="00CE5FC9"/>
    <w:rsid w:val="00CE6393"/>
    <w:rsid w:val="00CE63A9"/>
    <w:rsid w:val="00CE6BE2"/>
    <w:rsid w:val="00CE6BE3"/>
    <w:rsid w:val="00CE6C0C"/>
    <w:rsid w:val="00CE6FA3"/>
    <w:rsid w:val="00CE7308"/>
    <w:rsid w:val="00CE74F0"/>
    <w:rsid w:val="00CE7621"/>
    <w:rsid w:val="00CE7630"/>
    <w:rsid w:val="00CE7AD3"/>
    <w:rsid w:val="00CE7EB6"/>
    <w:rsid w:val="00CF03E1"/>
    <w:rsid w:val="00CF06A5"/>
    <w:rsid w:val="00CF0AF6"/>
    <w:rsid w:val="00CF11BE"/>
    <w:rsid w:val="00CF1325"/>
    <w:rsid w:val="00CF1680"/>
    <w:rsid w:val="00CF168B"/>
    <w:rsid w:val="00CF1B17"/>
    <w:rsid w:val="00CF1DF8"/>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25"/>
    <w:rsid w:val="00D01D72"/>
    <w:rsid w:val="00D026A5"/>
    <w:rsid w:val="00D02C4D"/>
    <w:rsid w:val="00D036C2"/>
    <w:rsid w:val="00D03C98"/>
    <w:rsid w:val="00D043CB"/>
    <w:rsid w:val="00D04857"/>
    <w:rsid w:val="00D04C17"/>
    <w:rsid w:val="00D04D0D"/>
    <w:rsid w:val="00D04E3B"/>
    <w:rsid w:val="00D04F4A"/>
    <w:rsid w:val="00D05075"/>
    <w:rsid w:val="00D05548"/>
    <w:rsid w:val="00D05971"/>
    <w:rsid w:val="00D05AF9"/>
    <w:rsid w:val="00D05CAD"/>
    <w:rsid w:val="00D06162"/>
    <w:rsid w:val="00D061EA"/>
    <w:rsid w:val="00D062DF"/>
    <w:rsid w:val="00D06449"/>
    <w:rsid w:val="00D064EA"/>
    <w:rsid w:val="00D0651A"/>
    <w:rsid w:val="00D0681E"/>
    <w:rsid w:val="00D06B74"/>
    <w:rsid w:val="00D06DAF"/>
    <w:rsid w:val="00D06E5E"/>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D5E"/>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2EA"/>
    <w:rsid w:val="00D2674D"/>
    <w:rsid w:val="00D27288"/>
    <w:rsid w:val="00D2751C"/>
    <w:rsid w:val="00D27697"/>
    <w:rsid w:val="00D2774E"/>
    <w:rsid w:val="00D277D7"/>
    <w:rsid w:val="00D27898"/>
    <w:rsid w:val="00D278C3"/>
    <w:rsid w:val="00D2797A"/>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878"/>
    <w:rsid w:val="00D33EE8"/>
    <w:rsid w:val="00D340B7"/>
    <w:rsid w:val="00D34158"/>
    <w:rsid w:val="00D34237"/>
    <w:rsid w:val="00D34318"/>
    <w:rsid w:val="00D3466C"/>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28"/>
    <w:rsid w:val="00D61330"/>
    <w:rsid w:val="00D614AC"/>
    <w:rsid w:val="00D61BA7"/>
    <w:rsid w:val="00D61D35"/>
    <w:rsid w:val="00D61E35"/>
    <w:rsid w:val="00D61FEC"/>
    <w:rsid w:val="00D62037"/>
    <w:rsid w:val="00D629A8"/>
    <w:rsid w:val="00D62DAA"/>
    <w:rsid w:val="00D62F40"/>
    <w:rsid w:val="00D63193"/>
    <w:rsid w:val="00D6332C"/>
    <w:rsid w:val="00D638E1"/>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76"/>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B5"/>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0F73"/>
    <w:rsid w:val="00DA1397"/>
    <w:rsid w:val="00DA14FA"/>
    <w:rsid w:val="00DA1979"/>
    <w:rsid w:val="00DA1B8F"/>
    <w:rsid w:val="00DA1C30"/>
    <w:rsid w:val="00DA1C51"/>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58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AB9"/>
    <w:rsid w:val="00DC6C9C"/>
    <w:rsid w:val="00DC6DFE"/>
    <w:rsid w:val="00DC7098"/>
    <w:rsid w:val="00DC71D8"/>
    <w:rsid w:val="00DC71F7"/>
    <w:rsid w:val="00DC729E"/>
    <w:rsid w:val="00DC7812"/>
    <w:rsid w:val="00DC782F"/>
    <w:rsid w:val="00DC7D24"/>
    <w:rsid w:val="00DC7E7C"/>
    <w:rsid w:val="00DD016B"/>
    <w:rsid w:val="00DD02BC"/>
    <w:rsid w:val="00DD04E2"/>
    <w:rsid w:val="00DD055D"/>
    <w:rsid w:val="00DD0910"/>
    <w:rsid w:val="00DD0AA5"/>
    <w:rsid w:val="00DD0B68"/>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5F8F"/>
    <w:rsid w:val="00DD6114"/>
    <w:rsid w:val="00DD6224"/>
    <w:rsid w:val="00DD6A61"/>
    <w:rsid w:val="00DD6D63"/>
    <w:rsid w:val="00DD6E8B"/>
    <w:rsid w:val="00DD6FE9"/>
    <w:rsid w:val="00DD7015"/>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6F2C"/>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49"/>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72F"/>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5F30"/>
    <w:rsid w:val="00E061E2"/>
    <w:rsid w:val="00E06D2E"/>
    <w:rsid w:val="00E0719C"/>
    <w:rsid w:val="00E07521"/>
    <w:rsid w:val="00E078DC"/>
    <w:rsid w:val="00E07C29"/>
    <w:rsid w:val="00E07CF7"/>
    <w:rsid w:val="00E07E9B"/>
    <w:rsid w:val="00E1039D"/>
    <w:rsid w:val="00E10B0E"/>
    <w:rsid w:val="00E10D2A"/>
    <w:rsid w:val="00E10DB9"/>
    <w:rsid w:val="00E10E50"/>
    <w:rsid w:val="00E11015"/>
    <w:rsid w:val="00E118B7"/>
    <w:rsid w:val="00E11EFA"/>
    <w:rsid w:val="00E120FA"/>
    <w:rsid w:val="00E1211E"/>
    <w:rsid w:val="00E12127"/>
    <w:rsid w:val="00E122F8"/>
    <w:rsid w:val="00E12449"/>
    <w:rsid w:val="00E1257D"/>
    <w:rsid w:val="00E1327D"/>
    <w:rsid w:val="00E1339D"/>
    <w:rsid w:val="00E134B7"/>
    <w:rsid w:val="00E13C72"/>
    <w:rsid w:val="00E13CB9"/>
    <w:rsid w:val="00E13E0D"/>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1F48"/>
    <w:rsid w:val="00E2221F"/>
    <w:rsid w:val="00E225BF"/>
    <w:rsid w:val="00E22758"/>
    <w:rsid w:val="00E229A8"/>
    <w:rsid w:val="00E22D6D"/>
    <w:rsid w:val="00E2346A"/>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48B"/>
    <w:rsid w:val="00E30752"/>
    <w:rsid w:val="00E30C9F"/>
    <w:rsid w:val="00E30FD7"/>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051"/>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D6A"/>
    <w:rsid w:val="00E46E8C"/>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0"/>
    <w:rsid w:val="00E50DA9"/>
    <w:rsid w:val="00E51054"/>
    <w:rsid w:val="00E510DD"/>
    <w:rsid w:val="00E5114A"/>
    <w:rsid w:val="00E51457"/>
    <w:rsid w:val="00E516AE"/>
    <w:rsid w:val="00E524B1"/>
    <w:rsid w:val="00E52594"/>
    <w:rsid w:val="00E52753"/>
    <w:rsid w:val="00E52A2C"/>
    <w:rsid w:val="00E52B70"/>
    <w:rsid w:val="00E52D59"/>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6BC"/>
    <w:rsid w:val="00E91A88"/>
    <w:rsid w:val="00E91BDA"/>
    <w:rsid w:val="00E91D9B"/>
    <w:rsid w:val="00E91F56"/>
    <w:rsid w:val="00E921D4"/>
    <w:rsid w:val="00E9244B"/>
    <w:rsid w:val="00E928BA"/>
    <w:rsid w:val="00E92FC5"/>
    <w:rsid w:val="00E9322C"/>
    <w:rsid w:val="00E93A9F"/>
    <w:rsid w:val="00E93B65"/>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32C"/>
    <w:rsid w:val="00EB2066"/>
    <w:rsid w:val="00EB25EC"/>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B7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77"/>
    <w:rsid w:val="00EC78AC"/>
    <w:rsid w:val="00ED0F68"/>
    <w:rsid w:val="00ED1369"/>
    <w:rsid w:val="00ED1586"/>
    <w:rsid w:val="00ED184E"/>
    <w:rsid w:val="00ED1BB8"/>
    <w:rsid w:val="00ED1C8F"/>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7F7"/>
    <w:rsid w:val="00EE088B"/>
    <w:rsid w:val="00EE092F"/>
    <w:rsid w:val="00EE0DD3"/>
    <w:rsid w:val="00EE0EA3"/>
    <w:rsid w:val="00EE1133"/>
    <w:rsid w:val="00EE175E"/>
    <w:rsid w:val="00EE1ACC"/>
    <w:rsid w:val="00EE1C9E"/>
    <w:rsid w:val="00EE24A2"/>
    <w:rsid w:val="00EE2F90"/>
    <w:rsid w:val="00EE35E4"/>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45B"/>
    <w:rsid w:val="00EF1585"/>
    <w:rsid w:val="00EF202D"/>
    <w:rsid w:val="00EF2299"/>
    <w:rsid w:val="00EF2A17"/>
    <w:rsid w:val="00EF2C31"/>
    <w:rsid w:val="00EF2D19"/>
    <w:rsid w:val="00EF2E48"/>
    <w:rsid w:val="00EF3667"/>
    <w:rsid w:val="00EF3A43"/>
    <w:rsid w:val="00EF3C82"/>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77"/>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BF3"/>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000"/>
    <w:rsid w:val="00F30128"/>
    <w:rsid w:val="00F30282"/>
    <w:rsid w:val="00F3063D"/>
    <w:rsid w:val="00F30648"/>
    <w:rsid w:val="00F3068A"/>
    <w:rsid w:val="00F308EC"/>
    <w:rsid w:val="00F31268"/>
    <w:rsid w:val="00F314AE"/>
    <w:rsid w:val="00F31615"/>
    <w:rsid w:val="00F31FD3"/>
    <w:rsid w:val="00F32691"/>
    <w:rsid w:val="00F32735"/>
    <w:rsid w:val="00F32DD7"/>
    <w:rsid w:val="00F32E27"/>
    <w:rsid w:val="00F32EB1"/>
    <w:rsid w:val="00F33177"/>
    <w:rsid w:val="00F33424"/>
    <w:rsid w:val="00F337C7"/>
    <w:rsid w:val="00F3387B"/>
    <w:rsid w:val="00F33A44"/>
    <w:rsid w:val="00F341BF"/>
    <w:rsid w:val="00F3420E"/>
    <w:rsid w:val="00F3483D"/>
    <w:rsid w:val="00F34B39"/>
    <w:rsid w:val="00F34C75"/>
    <w:rsid w:val="00F34E49"/>
    <w:rsid w:val="00F35242"/>
    <w:rsid w:val="00F3587E"/>
    <w:rsid w:val="00F3613F"/>
    <w:rsid w:val="00F3624D"/>
    <w:rsid w:val="00F364E2"/>
    <w:rsid w:val="00F365DC"/>
    <w:rsid w:val="00F3663C"/>
    <w:rsid w:val="00F3676B"/>
    <w:rsid w:val="00F367F1"/>
    <w:rsid w:val="00F369CD"/>
    <w:rsid w:val="00F36A84"/>
    <w:rsid w:val="00F36B56"/>
    <w:rsid w:val="00F36E94"/>
    <w:rsid w:val="00F37112"/>
    <w:rsid w:val="00F371EC"/>
    <w:rsid w:val="00F374D1"/>
    <w:rsid w:val="00F37A6A"/>
    <w:rsid w:val="00F37AE2"/>
    <w:rsid w:val="00F37B1F"/>
    <w:rsid w:val="00F4002C"/>
    <w:rsid w:val="00F40189"/>
    <w:rsid w:val="00F4060D"/>
    <w:rsid w:val="00F4065C"/>
    <w:rsid w:val="00F40780"/>
    <w:rsid w:val="00F408EA"/>
    <w:rsid w:val="00F409C8"/>
    <w:rsid w:val="00F40C58"/>
    <w:rsid w:val="00F40D1A"/>
    <w:rsid w:val="00F40E34"/>
    <w:rsid w:val="00F40F75"/>
    <w:rsid w:val="00F41278"/>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E49"/>
    <w:rsid w:val="00F523FB"/>
    <w:rsid w:val="00F5247B"/>
    <w:rsid w:val="00F528F1"/>
    <w:rsid w:val="00F53198"/>
    <w:rsid w:val="00F53501"/>
    <w:rsid w:val="00F538E1"/>
    <w:rsid w:val="00F53B57"/>
    <w:rsid w:val="00F53CC3"/>
    <w:rsid w:val="00F53F38"/>
    <w:rsid w:val="00F5400D"/>
    <w:rsid w:val="00F5419C"/>
    <w:rsid w:val="00F5472D"/>
    <w:rsid w:val="00F54743"/>
    <w:rsid w:val="00F548F8"/>
    <w:rsid w:val="00F54B07"/>
    <w:rsid w:val="00F54DEE"/>
    <w:rsid w:val="00F55719"/>
    <w:rsid w:val="00F5580F"/>
    <w:rsid w:val="00F5590C"/>
    <w:rsid w:val="00F5590F"/>
    <w:rsid w:val="00F55A79"/>
    <w:rsid w:val="00F55B86"/>
    <w:rsid w:val="00F55C7A"/>
    <w:rsid w:val="00F565E5"/>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6"/>
    <w:rsid w:val="00F64F2C"/>
    <w:rsid w:val="00F651DF"/>
    <w:rsid w:val="00F652AD"/>
    <w:rsid w:val="00F658CD"/>
    <w:rsid w:val="00F658DF"/>
    <w:rsid w:val="00F659CD"/>
    <w:rsid w:val="00F65AFA"/>
    <w:rsid w:val="00F65F7F"/>
    <w:rsid w:val="00F66EC8"/>
    <w:rsid w:val="00F670B6"/>
    <w:rsid w:val="00F671EF"/>
    <w:rsid w:val="00F673CA"/>
    <w:rsid w:val="00F675BC"/>
    <w:rsid w:val="00F67B4D"/>
    <w:rsid w:val="00F67DCD"/>
    <w:rsid w:val="00F67F01"/>
    <w:rsid w:val="00F70121"/>
    <w:rsid w:val="00F705CB"/>
    <w:rsid w:val="00F70B26"/>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11F"/>
    <w:rsid w:val="00F7536F"/>
    <w:rsid w:val="00F75479"/>
    <w:rsid w:val="00F75566"/>
    <w:rsid w:val="00F755A7"/>
    <w:rsid w:val="00F758C2"/>
    <w:rsid w:val="00F75EBB"/>
    <w:rsid w:val="00F760E5"/>
    <w:rsid w:val="00F76215"/>
    <w:rsid w:val="00F76367"/>
    <w:rsid w:val="00F7652A"/>
    <w:rsid w:val="00F76797"/>
    <w:rsid w:val="00F767BE"/>
    <w:rsid w:val="00F76A44"/>
    <w:rsid w:val="00F76D32"/>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05C"/>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CE"/>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9DD"/>
    <w:rsid w:val="00F95B44"/>
    <w:rsid w:val="00F95C2A"/>
    <w:rsid w:val="00F962DC"/>
    <w:rsid w:val="00F9649B"/>
    <w:rsid w:val="00F96623"/>
    <w:rsid w:val="00F96941"/>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0942"/>
    <w:rsid w:val="00FB1596"/>
    <w:rsid w:val="00FB1621"/>
    <w:rsid w:val="00FB1630"/>
    <w:rsid w:val="00FB164C"/>
    <w:rsid w:val="00FB166A"/>
    <w:rsid w:val="00FB17FD"/>
    <w:rsid w:val="00FB1C39"/>
    <w:rsid w:val="00FB28E1"/>
    <w:rsid w:val="00FB28E5"/>
    <w:rsid w:val="00FB2C0D"/>
    <w:rsid w:val="00FB2DEF"/>
    <w:rsid w:val="00FB32B0"/>
    <w:rsid w:val="00FB34AB"/>
    <w:rsid w:val="00FB3CA7"/>
    <w:rsid w:val="00FB3F82"/>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34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C54"/>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2D9"/>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1B7"/>
    <w:rsid w:val="00FE7320"/>
    <w:rsid w:val="00FE768F"/>
    <w:rsid w:val="00FE79DE"/>
    <w:rsid w:val="00FE7B9F"/>
    <w:rsid w:val="00FE7BAF"/>
    <w:rsid w:val="00FF00EB"/>
    <w:rsid w:val="00FF0580"/>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Agreement">
    <w:name w:val="Agreement"/>
    <w:basedOn w:val="a"/>
    <w:next w:val="a"/>
    <w:qFormat/>
    <w:rsid w:val="00150131"/>
    <w:pPr>
      <w:numPr>
        <w:numId w:val="18"/>
      </w:numPr>
      <w:spacing w:before="60"/>
    </w:pPr>
    <w:rPr>
      <w:rFonts w:ascii="Arial" w:eastAsia="MS Mincho" w:hAnsi="Arial"/>
      <w:b/>
      <w:lang w:val="en-GB" w:eastAsia="en-GB"/>
    </w:rPr>
  </w:style>
  <w:style w:type="paragraph" w:customStyle="1" w:styleId="Proposal">
    <w:name w:val="Proposal"/>
    <w:basedOn w:val="a"/>
    <w:qFormat/>
    <w:rsid w:val="00C64121"/>
    <w:pPr>
      <w:numPr>
        <w:numId w:val="22"/>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paragraph" w:customStyle="1" w:styleId="B4">
    <w:name w:val="B4"/>
    <w:basedOn w:val="a"/>
    <w:link w:val="B4Char"/>
    <w:qFormat/>
    <w:rsid w:val="00FC4C54"/>
    <w:pPr>
      <w:spacing w:after="180"/>
      <w:ind w:left="1418" w:hanging="284"/>
    </w:pPr>
    <w:rPr>
      <w:rFonts w:eastAsia="宋体"/>
      <w:szCs w:val="20"/>
      <w:lang w:val="en-GB"/>
    </w:rPr>
  </w:style>
  <w:style w:type="character" w:customStyle="1" w:styleId="B4Char">
    <w:name w:val="B4 Char"/>
    <w:link w:val="B4"/>
    <w:rsid w:val="00FC4C54"/>
    <w:rPr>
      <w:lang w:val="en-GB" w:eastAsia="en-US"/>
    </w:rPr>
  </w:style>
  <w:style w:type="paragraph" w:customStyle="1" w:styleId="B5">
    <w:name w:val="B5"/>
    <w:basedOn w:val="a"/>
    <w:link w:val="B5Char"/>
    <w:qFormat/>
    <w:rsid w:val="00FC4C54"/>
    <w:pPr>
      <w:spacing w:after="180"/>
      <w:ind w:left="1702" w:hanging="284"/>
    </w:pPr>
    <w:rPr>
      <w:rFonts w:eastAsia="宋体"/>
      <w:szCs w:val="20"/>
      <w:lang w:val="en-GB"/>
    </w:rPr>
  </w:style>
  <w:style w:type="character" w:customStyle="1" w:styleId="B5Char">
    <w:name w:val="B5 Char"/>
    <w:link w:val="B5"/>
    <w:rsid w:val="00FC4C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DA811-6047-438C-9123-A2BE3BA46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2808</TotalTime>
  <Pages>3</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2970</cp:revision>
  <cp:lastPrinted>2007-08-28T02:45:00Z</cp:lastPrinted>
  <dcterms:created xsi:type="dcterms:W3CDTF">2021-04-05T10:42:00Z</dcterms:created>
  <dcterms:modified xsi:type="dcterms:W3CDTF">2022-04-25T07:39:00Z</dcterms:modified>
</cp:coreProperties>
</file>